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96" w:rsidRDefault="00591FC8" w:rsidP="00B8758A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91FC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 районе прошло совещание по проведению зонального тура Республиканского конкурса «Женщина года. Мужчина года: женский взгляд»</w:t>
      </w:r>
      <w:r w:rsidR="0024379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</w:t>
      </w:r>
    </w:p>
    <w:p w:rsidR="00591FC8" w:rsidRPr="00591FC8" w:rsidRDefault="00243796" w:rsidP="00243796">
      <w:pPr>
        <w:spacing w:before="100" w:beforeAutospacing="1" w:after="100" w:afterAutospacing="1"/>
        <w:ind w:left="1560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4379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4379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drawing>
          <wp:inline distT="0" distB="0" distL="0" distR="0">
            <wp:extent cx="4013860" cy="2310918"/>
            <wp:effectExtent l="19050" t="0" r="5690" b="0"/>
            <wp:docPr id="2" name="Рисунок 1" descr="C:\Users\secretar5\Desktop\Screenshot_2019-03-14 Зональный тур республиканского конкурса «Женщина года Мужчина года Женский взгляд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5\Desktop\Screenshot_2019-03-14 Зональный тур республиканского конкурса «Женщина года Мужчина года Женский взгляд»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70" cy="231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96" w:rsidRDefault="00243796" w:rsidP="00243796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43796">
        <w:rPr>
          <w:rFonts w:ascii="Times New Roman" w:hAnsi="Times New Roman" w:cs="Times New Roman"/>
          <w:sz w:val="30"/>
          <w:szCs w:val="30"/>
        </w:rPr>
        <w:t xml:space="preserve">8 февраля в ДК «Энергетик» состоялся зональный тур республиканского конкурса «Женщина года. Мужчина года: Женский взгляд». Республиканский конкурс «Женщина Года. Мужчина года: женский взгляд» проводится в целях выявления и представления обществу женщин, внесших значительный вклад в социально-экономическое развитие республики, в поддержку культуры, духовности, воспитания подрастающего поколения, укрепления института семьи. Конкурс проходит при поддержке Президента Республики Татарстан. В зональном туре конкурса приняли участие 54 претендента из восьми районов: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Азнакаевский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район,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Альметьевский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район,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Бугульминский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район,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Бавлинский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район,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Лениногорский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район,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Сармановский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район,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Ютазазинский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район,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Заинский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район. </w:t>
      </w:r>
    </w:p>
    <w:p w:rsidR="00243796" w:rsidRPr="00B8758A" w:rsidRDefault="00243796" w:rsidP="00243796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43796">
        <w:rPr>
          <w:rFonts w:ascii="Times New Roman" w:hAnsi="Times New Roman" w:cs="Times New Roman"/>
          <w:sz w:val="30"/>
          <w:szCs w:val="30"/>
        </w:rPr>
        <w:t xml:space="preserve">Победителями зонального тура стали: </w:t>
      </w:r>
      <w:proofErr w:type="spellStart"/>
      <w:proofErr w:type="gramStart"/>
      <w:r w:rsidRPr="00243796">
        <w:rPr>
          <w:rFonts w:ascii="Times New Roman" w:hAnsi="Times New Roman" w:cs="Times New Roman"/>
          <w:sz w:val="30"/>
          <w:szCs w:val="30"/>
        </w:rPr>
        <w:t>Клушева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Шамсия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Лутфулловна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в номинации «Женщина - мать»; Попова Валентина Васильевна в номинации «Моя судьба – моя профессия»; Федина Наталья Ивановна в номинации «Женщина – лидер»;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Агзамова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Фания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Хайдаровна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в номинации «Героиня третьего возраста»; Салихова Регина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Равильевна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в номинации «Женщина – пример года»; </w:t>
      </w:r>
      <w:proofErr w:type="spellStart"/>
      <w:r w:rsidRPr="00243796">
        <w:rPr>
          <w:rFonts w:ascii="Times New Roman" w:hAnsi="Times New Roman" w:cs="Times New Roman"/>
          <w:sz w:val="30"/>
          <w:szCs w:val="30"/>
        </w:rPr>
        <w:t>Аладышкин</w:t>
      </w:r>
      <w:proofErr w:type="spellEnd"/>
      <w:r w:rsidRPr="00243796">
        <w:rPr>
          <w:rFonts w:ascii="Times New Roman" w:hAnsi="Times New Roman" w:cs="Times New Roman"/>
          <w:sz w:val="30"/>
          <w:szCs w:val="30"/>
        </w:rPr>
        <w:t xml:space="preserve"> Ростислав Сергеевич в номинации «Мужчина – благородное сердце».</w:t>
      </w:r>
      <w:proofErr w:type="gramEnd"/>
    </w:p>
    <w:p w:rsidR="00B8758A" w:rsidRPr="00B8758A" w:rsidRDefault="00243796" w:rsidP="00243796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Почетными членами жюри были приглашены </w:t>
      </w:r>
      <w:r w:rsidR="00B8758A" w:rsidRPr="00B8758A">
        <w:rPr>
          <w:rFonts w:ascii="Times New Roman" w:hAnsi="Times New Roman" w:cs="Times New Roman"/>
          <w:sz w:val="30"/>
          <w:szCs w:val="30"/>
        </w:rPr>
        <w:t>Л.Н. Маврин</w:t>
      </w:r>
      <w:r>
        <w:rPr>
          <w:rFonts w:ascii="Times New Roman" w:hAnsi="Times New Roman" w:cs="Times New Roman"/>
          <w:sz w:val="30"/>
          <w:szCs w:val="30"/>
        </w:rPr>
        <w:t xml:space="preserve">а (Секретарь Государственного Совета Республики Татарстан, Депутат </w:t>
      </w:r>
      <w:r w:rsidR="00B8758A" w:rsidRPr="00B8758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Государственного Совета Республики Татарстан), </w:t>
      </w:r>
      <w:r w:rsidR="00B8758A" w:rsidRPr="00B8758A">
        <w:rPr>
          <w:rFonts w:ascii="Times New Roman" w:hAnsi="Times New Roman" w:cs="Times New Roman"/>
          <w:sz w:val="30"/>
          <w:szCs w:val="30"/>
        </w:rPr>
        <w:t xml:space="preserve">Г.Х. </w:t>
      </w:r>
      <w:proofErr w:type="spellStart"/>
      <w:r w:rsidR="00B8758A" w:rsidRPr="00B8758A">
        <w:rPr>
          <w:rFonts w:ascii="Times New Roman" w:hAnsi="Times New Roman" w:cs="Times New Roman"/>
          <w:sz w:val="30"/>
          <w:szCs w:val="30"/>
        </w:rPr>
        <w:t>Ахмадиева</w:t>
      </w:r>
      <w:proofErr w:type="spellEnd"/>
      <w:r w:rsidR="00B8758A" w:rsidRPr="00B875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8758A" w:rsidRPr="00B8758A">
        <w:rPr>
          <w:rFonts w:ascii="Times New Roman" w:hAnsi="Times New Roman" w:cs="Times New Roman"/>
          <w:b/>
          <w:sz w:val="30"/>
          <w:szCs w:val="30"/>
        </w:rPr>
        <w:lastRenderedPageBreak/>
        <w:t>(</w:t>
      </w:r>
      <w:r w:rsidR="00B8758A" w:rsidRPr="00B8758A">
        <w:rPr>
          <w:rFonts w:ascii="Times New Roman" w:hAnsi="Times New Roman" w:cs="Times New Roman"/>
          <w:sz w:val="30"/>
          <w:szCs w:val="30"/>
        </w:rPr>
        <w:t xml:space="preserve">Советник Генерального директора АО «Татэнерго», Член Президиума, Заместитель Председателя Региональной общественной организации «Женщины Татарстана»), И.Ю. </w:t>
      </w:r>
      <w:proofErr w:type="spellStart"/>
      <w:r w:rsidR="00B8758A" w:rsidRPr="00B8758A">
        <w:rPr>
          <w:rFonts w:ascii="Times New Roman" w:hAnsi="Times New Roman" w:cs="Times New Roman"/>
          <w:sz w:val="30"/>
          <w:szCs w:val="30"/>
        </w:rPr>
        <w:t>Пузакова</w:t>
      </w:r>
      <w:proofErr w:type="spellEnd"/>
      <w:r w:rsidR="00B8758A" w:rsidRPr="00B8758A">
        <w:rPr>
          <w:rFonts w:ascii="Times New Roman" w:hAnsi="Times New Roman" w:cs="Times New Roman"/>
          <w:sz w:val="30"/>
          <w:szCs w:val="30"/>
        </w:rPr>
        <w:t xml:space="preserve"> (Директор учебного исследовательского центра профсоюзов, Руководитель пресс-центра Федерации профсоюзов Республики Татарстан) и Г.М. </w:t>
      </w:r>
      <w:proofErr w:type="spellStart"/>
      <w:r w:rsidR="00B8758A" w:rsidRPr="00B8758A">
        <w:rPr>
          <w:rFonts w:ascii="Times New Roman" w:hAnsi="Times New Roman" w:cs="Times New Roman"/>
          <w:sz w:val="30"/>
          <w:szCs w:val="30"/>
        </w:rPr>
        <w:t>Хасаншина</w:t>
      </w:r>
      <w:proofErr w:type="spellEnd"/>
      <w:r w:rsidR="00B8758A" w:rsidRPr="00B8758A">
        <w:rPr>
          <w:rFonts w:ascii="Times New Roman" w:hAnsi="Times New Roman" w:cs="Times New Roman"/>
          <w:sz w:val="30"/>
          <w:szCs w:val="30"/>
        </w:rPr>
        <w:t xml:space="preserve"> (Заместитель главного редактора журнала «</w:t>
      </w:r>
      <w:proofErr w:type="spellStart"/>
      <w:r w:rsidR="00B8758A" w:rsidRPr="00B8758A">
        <w:rPr>
          <w:rFonts w:ascii="Times New Roman" w:hAnsi="Times New Roman" w:cs="Times New Roman"/>
          <w:sz w:val="30"/>
          <w:szCs w:val="30"/>
        </w:rPr>
        <w:t>Сююмбикэ</w:t>
      </w:r>
      <w:proofErr w:type="spellEnd"/>
      <w:r w:rsidR="00B8758A" w:rsidRPr="00B8758A">
        <w:rPr>
          <w:rFonts w:ascii="Times New Roman" w:hAnsi="Times New Roman" w:cs="Times New Roman"/>
          <w:sz w:val="30"/>
          <w:szCs w:val="30"/>
        </w:rPr>
        <w:t>»)</w:t>
      </w:r>
      <w:proofErr w:type="gramEnd"/>
    </w:p>
    <w:p w:rsidR="00B8758A" w:rsidRPr="00591FC8" w:rsidRDefault="00B8758A" w:rsidP="00B8758A">
      <w:pPr>
        <w:ind w:left="1276"/>
        <w:rPr>
          <w:rFonts w:ascii="Times New Roman" w:hAnsi="Times New Roman" w:cs="Times New Roman"/>
          <w:sz w:val="32"/>
          <w:szCs w:val="32"/>
        </w:rPr>
      </w:pPr>
    </w:p>
    <w:sectPr w:rsidR="00B8758A" w:rsidRPr="00591FC8" w:rsidSect="00BE5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91FC8"/>
    <w:rsid w:val="00243796"/>
    <w:rsid w:val="0035130B"/>
    <w:rsid w:val="00591FC8"/>
    <w:rsid w:val="00A72090"/>
    <w:rsid w:val="00B8758A"/>
    <w:rsid w:val="00BE5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867"/>
  </w:style>
  <w:style w:type="paragraph" w:styleId="1">
    <w:name w:val="heading 1"/>
    <w:basedOn w:val="a"/>
    <w:link w:val="10"/>
    <w:uiPriority w:val="9"/>
    <w:qFormat/>
    <w:rsid w:val="00591F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F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4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secretar5</dc:creator>
  <cp:keywords/>
  <dc:description/>
  <cp:lastModifiedBy>secretar5</cp:lastModifiedBy>
  <cp:revision>3</cp:revision>
  <dcterms:created xsi:type="dcterms:W3CDTF">2019-03-14T14:18:00Z</dcterms:created>
  <dcterms:modified xsi:type="dcterms:W3CDTF">2019-03-15T13:31:00Z</dcterms:modified>
</cp:coreProperties>
</file>