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95" w:rsidRPr="00CA7E11" w:rsidRDefault="00CA7E11" w:rsidP="00CA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A7E11" w:rsidRPr="00CA7E11" w:rsidRDefault="00CA7E11" w:rsidP="00CA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11">
        <w:rPr>
          <w:rFonts w:ascii="Times New Roman" w:hAnsi="Times New Roman" w:cs="Times New Roman"/>
          <w:b/>
          <w:sz w:val="24"/>
          <w:szCs w:val="24"/>
        </w:rPr>
        <w:t>заседания фракции партии «</w:t>
      </w:r>
      <w:r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CA7E11">
        <w:rPr>
          <w:rFonts w:ascii="Times New Roman" w:hAnsi="Times New Roman" w:cs="Times New Roman"/>
          <w:b/>
          <w:sz w:val="24"/>
          <w:szCs w:val="24"/>
        </w:rPr>
        <w:t>»</w:t>
      </w:r>
    </w:p>
    <w:p w:rsidR="00CA7E11" w:rsidRPr="00CA7E11" w:rsidRDefault="00CA7E11" w:rsidP="00CA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11">
        <w:rPr>
          <w:rFonts w:ascii="Times New Roman" w:hAnsi="Times New Roman" w:cs="Times New Roman"/>
          <w:b/>
          <w:sz w:val="24"/>
          <w:szCs w:val="24"/>
        </w:rPr>
        <w:t>в Совете МР Абзелиловский район</w:t>
      </w:r>
    </w:p>
    <w:p w:rsidR="00CA7E11" w:rsidRDefault="00CA7E11" w:rsidP="00CA7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E11" w:rsidRDefault="00CA7E11" w:rsidP="00CA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Аскарово                                                                                 02 апреля 2019 г.</w:t>
      </w:r>
    </w:p>
    <w:p w:rsidR="00CA7E11" w:rsidRDefault="00CA7E11" w:rsidP="00CA7E11">
      <w:pPr>
        <w:rPr>
          <w:rFonts w:ascii="Times New Roman" w:hAnsi="Times New Roman" w:cs="Times New Roman"/>
          <w:sz w:val="24"/>
          <w:szCs w:val="24"/>
        </w:rPr>
      </w:pPr>
      <w:r w:rsidRPr="00CA7E11">
        <w:rPr>
          <w:rFonts w:ascii="Times New Roman" w:hAnsi="Times New Roman" w:cs="Times New Roman"/>
          <w:b/>
          <w:sz w:val="24"/>
          <w:szCs w:val="24"/>
        </w:rPr>
        <w:t>Присутствуют: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Ш. – председатель Совета МР</w:t>
      </w:r>
    </w:p>
    <w:p w:rsidR="00CA7E11" w:rsidRDefault="00CA7E11" w:rsidP="00CA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М. – заместитель председателя Совета МР, руководитель фракции партии «ЕДИНАЯ РОССИЯ»;</w:t>
      </w:r>
    </w:p>
    <w:p w:rsidR="00CA7E11" w:rsidRDefault="00CA7E11" w:rsidP="00CA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М. – исполнительный секретарь местного отделения партии «ЕДИНАЯ РОССИЯ»  </w:t>
      </w:r>
    </w:p>
    <w:p w:rsidR="00CA7E11" w:rsidRDefault="00CA7E11" w:rsidP="00CA7E11">
      <w:pPr>
        <w:rPr>
          <w:rFonts w:ascii="Times New Roman" w:hAnsi="Times New Roman" w:cs="Times New Roman"/>
          <w:b/>
          <w:sz w:val="24"/>
          <w:szCs w:val="24"/>
        </w:rPr>
      </w:pPr>
      <w:r w:rsidRPr="00CA7E1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A7E11" w:rsidRDefault="00CA7E11" w:rsidP="00A80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закреплении депутатов Совета МР – членов фракции партии «ЕДИНАЯ РОССИЯ» за объектами, возводимыми или ремонтируемыми по проектам партии «ЕДИНАЯ РОССИЯ» «Реальные дела», «Городская среда»</w:t>
      </w:r>
    </w:p>
    <w:p w:rsidR="00CA7E11" w:rsidRDefault="00CA7E11" w:rsidP="00A80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даты проведения заседания фракции по закреплению объектов, возводимых или ремонтируемых</w:t>
      </w:r>
      <w:r>
        <w:rPr>
          <w:rFonts w:ascii="Times New Roman" w:hAnsi="Times New Roman" w:cs="Times New Roman"/>
          <w:sz w:val="24"/>
          <w:szCs w:val="24"/>
        </w:rPr>
        <w:t xml:space="preserve"> по проектам партии «ЕДИНАЯ РОССИЯ» «Реальные дела», «Городская среда»</w:t>
      </w:r>
      <w:r>
        <w:rPr>
          <w:rFonts w:ascii="Times New Roman" w:hAnsi="Times New Roman" w:cs="Times New Roman"/>
          <w:sz w:val="24"/>
          <w:szCs w:val="24"/>
        </w:rPr>
        <w:t xml:space="preserve"> за депутатами-членами фракции партии «ЕДИНАЯ РОССИЯ».</w:t>
      </w:r>
    </w:p>
    <w:p w:rsidR="00CA7E11" w:rsidRDefault="00CA7E11" w:rsidP="00CA7E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A7E11" w:rsidRDefault="00CA7E11" w:rsidP="00CA7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исполнительный секретарь местного отделения партии «ЕДИНАЯ РОССИЯ»:</w:t>
      </w:r>
    </w:p>
    <w:p w:rsidR="00CA7E11" w:rsidRDefault="00CA7E11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исполком партии «ЕДИНАЯ РОССИЯ» нацеливает депутатов-членов партии «ЕДИНАЯ РОССИЯ» на активную работу по координированию, контролю за реализацией партийных проектов, поэтому нам необходимо провести закрепление этих объектов за нашими депутатами.</w:t>
      </w:r>
      <w:r w:rsidR="00A807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079D">
        <w:rPr>
          <w:rFonts w:ascii="Times New Roman" w:hAnsi="Times New Roman" w:cs="Times New Roman"/>
          <w:sz w:val="24"/>
          <w:szCs w:val="24"/>
        </w:rPr>
        <w:t>Абзелиловском</w:t>
      </w:r>
      <w:proofErr w:type="spellEnd"/>
      <w:r w:rsidR="00A8079D">
        <w:rPr>
          <w:rFonts w:ascii="Times New Roman" w:hAnsi="Times New Roman" w:cs="Times New Roman"/>
          <w:sz w:val="24"/>
          <w:szCs w:val="24"/>
        </w:rPr>
        <w:t xml:space="preserve"> районе по проекту партии «ЕДИНАЯ РОССИЯ» «Реальные дела» в 2019 году будет отремонтировано 24 объекта на общую сумму 4396800 рублей, по программе «Городская среда» - 5 объектов на общую сумму 25761,85 тыс. рублей. Депутатский контроль необходим, т.к. все эти объекты – социально-значимые, у населения на виду, в то же время нередко тендер выигрывают не вполне добросовестные подрядчики, которые не соблюдают сроки, не придерживаются требований по качеству и др. </w:t>
      </w:r>
    </w:p>
    <w:p w:rsidR="00C10851" w:rsidRDefault="00C10851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Ш.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М. высказали предложения по закреплению депутатов</w:t>
      </w:r>
      <w:r w:rsidR="0031613B">
        <w:rPr>
          <w:rFonts w:ascii="Times New Roman" w:hAnsi="Times New Roman" w:cs="Times New Roman"/>
          <w:sz w:val="24"/>
          <w:szCs w:val="24"/>
        </w:rPr>
        <w:t xml:space="preserve"> (в приложениях 1 и 2)</w:t>
      </w:r>
    </w:p>
    <w:p w:rsidR="0031613B" w:rsidRPr="0031613B" w:rsidRDefault="0031613B" w:rsidP="00A807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1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1613B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список предварительного закрепления на обсуждение на заседании фракции депутатов ЕР.</w:t>
      </w:r>
    </w:p>
    <w:p w:rsidR="0031613B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выступили: И.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</w:p>
    <w:p w:rsidR="0031613B" w:rsidRDefault="0031613B" w:rsidP="00A807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31613B" w:rsidRPr="0031613B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13B">
        <w:rPr>
          <w:rFonts w:ascii="Times New Roman" w:hAnsi="Times New Roman" w:cs="Times New Roman"/>
          <w:sz w:val="24"/>
          <w:szCs w:val="24"/>
        </w:rPr>
        <w:t>Провести заседание</w:t>
      </w:r>
      <w:r>
        <w:rPr>
          <w:rFonts w:ascii="Times New Roman" w:hAnsi="Times New Roman" w:cs="Times New Roman"/>
          <w:sz w:val="24"/>
          <w:szCs w:val="24"/>
        </w:rPr>
        <w:t xml:space="preserve"> фракции партии «ЕДИНАЯ РОССИЯ» 9 апреля 2019 в 10.00</w:t>
      </w:r>
    </w:p>
    <w:p w:rsidR="00A8079D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М.</w:t>
      </w:r>
    </w:p>
    <w:p w:rsidR="00A8079D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79D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М.</w:t>
      </w:r>
    </w:p>
    <w:p w:rsidR="0031613B" w:rsidRDefault="0031613B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79D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8079D" w:rsidRPr="00EB1415" w:rsidRDefault="00EB1415" w:rsidP="00EB141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B141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8079D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79D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79D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79D" w:rsidRPr="00EB1415" w:rsidRDefault="00A8079D" w:rsidP="00A80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141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C10851" w:rsidRPr="00EB1415">
        <w:rPr>
          <w:rFonts w:ascii="Times New Roman" w:hAnsi="Times New Roman" w:cs="Times New Roman"/>
          <w:sz w:val="24"/>
          <w:szCs w:val="24"/>
        </w:rPr>
        <w:t>за депутатами объектов по проекту «Реальные дела»</w:t>
      </w:r>
    </w:p>
    <w:p w:rsidR="00A8079D" w:rsidRPr="00EB1415" w:rsidRDefault="00A8079D" w:rsidP="00A80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6" w:type="dxa"/>
        <w:tblInd w:w="70" w:type="dxa"/>
        <w:tblLook w:val="04A0" w:firstRow="1" w:lastRow="0" w:firstColumn="1" w:lastColumn="0" w:noHBand="0" w:noVBand="1"/>
      </w:tblPr>
      <w:tblGrid>
        <w:gridCol w:w="540"/>
        <w:gridCol w:w="4919"/>
        <w:gridCol w:w="1422"/>
        <w:gridCol w:w="1706"/>
        <w:gridCol w:w="1736"/>
        <w:gridCol w:w="1423"/>
        <w:gridCol w:w="2840"/>
      </w:tblGrid>
      <w:tr w:rsidR="00EB1415" w:rsidRPr="00EB1415" w:rsidTr="00EB141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4 396 800 (рублей)*</w:t>
            </w:r>
          </w:p>
        </w:tc>
      </w:tr>
      <w:tr w:rsidR="00EB1415" w:rsidRPr="00EB1415" w:rsidTr="00EB1415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наказа (наименование объекта, мероприятия, населенного пункта)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наказа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объем средств на исполнение наказа, всего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15" w:rsidRPr="00EB1415" w:rsidTr="00EB1415">
        <w:trPr>
          <w:trHeight w:val="22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из бюджета Республики Башкортостан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  <w:tr w:rsidR="00EB1415" w:rsidRPr="00EB1415" w:rsidTr="00EB141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Альмухаметовский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15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здании СП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М.</w:t>
            </w:r>
            <w:r w:rsidR="00A8079D"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дошкольной группе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д.Альмухаметово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МБОУ СОШ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с.Целинный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 1-я, д. 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4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светодиодных светильников уличного освещения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д.Казмашево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Казмашево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Д. М.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2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биль-ярдного</w:t>
            </w:r>
            <w:proofErr w:type="spellEnd"/>
            <w:proofErr w:type="gram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для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Амангильдинского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 филиала МАУ КДЦ МР Абзелиловский район РБ.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Д. М.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Баимовский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светильников уличного освещения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д.Большегабдиново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Большегабдиново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улицы Центральная и имени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Кусимова</w:t>
            </w:r>
            <w:bookmarkStart w:id="0" w:name="_GoBack"/>
            <w:bookmarkEnd w:id="0"/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Рахматуллин Н. З.</w:t>
            </w:r>
          </w:p>
        </w:tc>
      </w:tr>
      <w:tr w:rsidR="00EB1415" w:rsidRPr="00EB1415" w:rsidTr="00EB1415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светильников уличного освещения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д.Старо-Балапаново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Старо-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Балапаново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улицы Центральная, Школьная,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Рахматуллин Н. З.</w:t>
            </w:r>
          </w:p>
        </w:tc>
      </w:tr>
      <w:tr w:rsidR="00EB1415" w:rsidRPr="00EB1415" w:rsidTr="00EB1415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пожарного инвентаря.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с.Баимово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 Ш.</w:t>
            </w:r>
            <w:r w:rsidR="00A8079D"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Еникеевской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школе.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10851"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="00C10851"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 Ш.</w:t>
            </w:r>
            <w:r w:rsidR="00C10851"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Бурангуловский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6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и дверей для Бурангуловского КДЦ филиала МАУ КДЦ МР Абзелиловский район РБ.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 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 М. Х.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1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МБОУ НОШ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д.Ишкильдино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Ишкильдино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Славата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 М. Х.</w:t>
            </w:r>
            <w:r w:rsidR="00C10851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окон, ремонт крыши детского сада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д.Таксырово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Аминев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Ш.</w:t>
            </w:r>
            <w:r w:rsidR="00A8079D"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Давлетовский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Кушеевской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МБОУ СОШ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с.Давлетово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Кушеево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 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Краснобашкирский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3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и дверей, строительных материалов для ремонта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Краснобашкирского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 филиала МАУ КДЦ МР Абзелиловский район РБ. С. Красная Башкирия, ул. Центральная 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Равиловский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и дверей в здании Ишкуловского КДЦ филиала МАУ КДЦ МР Абзелиловский район РБ.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Ишкулово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Матросова 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Ш.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Ташбулатовский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16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и дверей для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Кусимовской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Кусимово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Калдаманов И. Х.</w:t>
            </w:r>
          </w:p>
        </w:tc>
      </w:tr>
      <w:tr w:rsidR="00EB1415" w:rsidRPr="00EB1415" w:rsidTr="00EB1415">
        <w:trPr>
          <w:trHeight w:val="20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футбольной и хоккейной формы для учащихся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Ташбулатовской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Калдаманов И. Х.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6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для детского сада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с.Ташбулатово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 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Калдаманов И. Х.</w:t>
            </w:r>
          </w:p>
        </w:tc>
      </w:tr>
      <w:tr w:rsidR="00A8079D" w:rsidRPr="00A8079D" w:rsidTr="00EB141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Таштимеровский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20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здании администрации СП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Таштимеровский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с/с. С. Михайловка, ул. Парковая 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З. Т.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9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в детском саду "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Акбузат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Михайловка, ул. Парковая 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З. Т.</w:t>
            </w:r>
            <w:r w:rsidR="00C10851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площадки в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п.Абзелил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возле МКД по адресу ул. Механизаторов 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Хамитовский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дошкольной группе МБОУ СОШ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с.Хамитово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Хамитово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Х.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Сагадатова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 М. Х.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79D" w:rsidRPr="00A8079D" w:rsidTr="00EB141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Янгильский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B1415" w:rsidRPr="00EB1415" w:rsidTr="00EB1415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в МДО БУ детсад "Радуга"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д.Атавды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Атавды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190 000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C10851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З.</w:t>
            </w:r>
            <w:r w:rsidR="00A8079D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дверей в СК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д.Атавды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Янгельского КДЦ филиала МАУ КДЦ МР Абзелиловский район РБ. Д.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Атавды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1/1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35 000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З.</w:t>
            </w:r>
            <w:r w:rsidR="00C10851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площадки </w:t>
            </w:r>
            <w:proofErr w:type="gram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д.Первомайский</w:t>
            </w:r>
            <w:proofErr w:type="spellEnd"/>
            <w:proofErr w:type="gram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Первомайский, ул. Ф. </w:t>
            </w:r>
            <w:proofErr w:type="spellStart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Гумеровой</w:t>
            </w:r>
            <w:proofErr w:type="spellEnd"/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 возле клуба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100 000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 w:rsidR="00C10851" w:rsidRPr="00EB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З.</w:t>
            </w:r>
            <w:r w:rsidR="00C10851" w:rsidRPr="00A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415" w:rsidRPr="00EB1415" w:rsidTr="00EB1415">
        <w:trPr>
          <w:trHeight w:val="480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4 396 800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9D" w:rsidRPr="00A8079D" w:rsidRDefault="00A8079D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10851" w:rsidRP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415">
        <w:rPr>
          <w:rFonts w:ascii="Times New Roman" w:hAnsi="Times New Roman" w:cs="Times New Roman"/>
          <w:sz w:val="24"/>
          <w:szCs w:val="24"/>
        </w:rPr>
        <w:tab/>
      </w:r>
    </w:p>
    <w:p w:rsid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Default="00EB1415" w:rsidP="00EB1415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415" w:rsidRPr="00EB1415" w:rsidRDefault="00EB1415" w:rsidP="00EB1415">
      <w:pPr>
        <w:pStyle w:val="a3"/>
        <w:tabs>
          <w:tab w:val="left" w:pos="73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A8079D" w:rsidRPr="00EB1415" w:rsidRDefault="00C10851" w:rsidP="00EB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15">
        <w:rPr>
          <w:rFonts w:ascii="Times New Roman" w:hAnsi="Times New Roman" w:cs="Times New Roman"/>
          <w:b/>
          <w:sz w:val="24"/>
          <w:szCs w:val="24"/>
        </w:rPr>
        <w:t>Проект «ГОРОДСКАЯ СРЕДА»</w:t>
      </w: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4"/>
        <w:gridCol w:w="1843"/>
        <w:gridCol w:w="1418"/>
        <w:gridCol w:w="1559"/>
        <w:gridCol w:w="992"/>
        <w:gridCol w:w="992"/>
        <w:gridCol w:w="851"/>
        <w:gridCol w:w="236"/>
        <w:gridCol w:w="473"/>
        <w:gridCol w:w="1417"/>
        <w:gridCol w:w="3260"/>
        <w:gridCol w:w="1795"/>
      </w:tblGrid>
      <w:tr w:rsidR="00EB1415" w:rsidRPr="0062413D" w:rsidTr="00EB1415">
        <w:trPr>
          <w:gridAfter w:val="1"/>
          <w:wAfter w:w="1795" w:type="dxa"/>
          <w:trHeight w:val="312"/>
        </w:trPr>
        <w:tc>
          <w:tcPr>
            <w:tcW w:w="1085" w:type="dxa"/>
            <w:vMerge w:val="restart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Наименование муниципального образования</w:t>
            </w:r>
          </w:p>
        </w:tc>
        <w:tc>
          <w:tcPr>
            <w:tcW w:w="1887" w:type="dxa"/>
            <w:gridSpan w:val="2"/>
            <w:vMerge w:val="restart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Район (для г. Уфы), городское, сельское поселение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Населенный пункт (для муниципальных районов)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Наименование и адрес общественной территории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Общий объем средств (тыс. руб.)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 xml:space="preserve">в том </w:t>
            </w:r>
            <w:proofErr w:type="gramStart"/>
            <w:r w:rsidRPr="0062413D">
              <w:rPr>
                <w:b/>
                <w:bCs/>
                <w:sz w:val="18"/>
                <w:szCs w:val="28"/>
              </w:rPr>
              <w:t>числе  (</w:t>
            </w:r>
            <w:proofErr w:type="gramEnd"/>
            <w:r w:rsidRPr="0062413D">
              <w:rPr>
                <w:b/>
                <w:bCs/>
                <w:sz w:val="18"/>
                <w:szCs w:val="28"/>
              </w:rPr>
              <w:t>тыс. руб.):</w:t>
            </w:r>
          </w:p>
        </w:tc>
        <w:tc>
          <w:tcPr>
            <w:tcW w:w="3260" w:type="dxa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Закрепленные депутаты</w:t>
            </w:r>
          </w:p>
        </w:tc>
      </w:tr>
      <w:tr w:rsidR="00EB1415" w:rsidRPr="0062413D" w:rsidTr="00EB1415">
        <w:trPr>
          <w:gridAfter w:val="1"/>
          <w:wAfter w:w="1795" w:type="dxa"/>
          <w:trHeight w:val="1005"/>
        </w:trPr>
        <w:tc>
          <w:tcPr>
            <w:tcW w:w="1085" w:type="dxa"/>
            <w:vMerge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РБ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средства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 w:rsidRPr="0062413D">
              <w:rPr>
                <w:b/>
                <w:bCs/>
                <w:sz w:val="18"/>
                <w:szCs w:val="28"/>
              </w:rPr>
              <w:t>иные привлечённые средства</w:t>
            </w:r>
            <w:r>
              <w:rPr>
                <w:b/>
                <w:bCs/>
                <w:sz w:val="1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28"/>
              </w:rPr>
              <w:t>софинансирование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5 %)</w:t>
            </w:r>
          </w:p>
        </w:tc>
        <w:tc>
          <w:tcPr>
            <w:tcW w:w="3260" w:type="dxa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</w:tr>
      <w:tr w:rsidR="00EB1415" w:rsidRPr="0062413D" w:rsidTr="00EB1415">
        <w:trPr>
          <w:gridAfter w:val="1"/>
          <w:wAfter w:w="1795" w:type="dxa"/>
          <w:trHeight w:val="343"/>
        </w:trPr>
        <w:tc>
          <w:tcPr>
            <w:tcW w:w="1085" w:type="dxa"/>
            <w:vMerge w:val="restart"/>
            <w:shd w:val="clear" w:color="auto" w:fill="auto"/>
          </w:tcPr>
          <w:p w:rsidR="00C10851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  <w:p w:rsidR="00C10851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Абзелиловский район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Гусевский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с.Гусево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Парк отдыха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2393,45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1999,75</w:t>
            </w:r>
          </w:p>
        </w:tc>
        <w:tc>
          <w:tcPr>
            <w:tcW w:w="851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393,7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119,7 </w:t>
            </w:r>
          </w:p>
        </w:tc>
        <w:tc>
          <w:tcPr>
            <w:tcW w:w="3260" w:type="dxa"/>
          </w:tcPr>
          <w:p w:rsidR="00C10851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Аминев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И. Ш.</w:t>
            </w:r>
          </w:p>
        </w:tc>
      </w:tr>
      <w:tr w:rsidR="00EB1415" w:rsidRPr="0062413D" w:rsidTr="00EB1415">
        <w:trPr>
          <w:gridAfter w:val="1"/>
          <w:wAfter w:w="1795" w:type="dxa"/>
          <w:trHeight w:val="343"/>
        </w:trPr>
        <w:tc>
          <w:tcPr>
            <w:tcW w:w="1085" w:type="dxa"/>
            <w:vMerge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Краснобашкирский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с.Красная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Башкирия</w:t>
            </w:r>
          </w:p>
        </w:tc>
        <w:tc>
          <w:tcPr>
            <w:tcW w:w="1559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Парк отдыха «Радуга»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4316,93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3606,83</w:t>
            </w:r>
          </w:p>
        </w:tc>
        <w:tc>
          <w:tcPr>
            <w:tcW w:w="851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710,1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215,8</w:t>
            </w:r>
          </w:p>
        </w:tc>
        <w:tc>
          <w:tcPr>
            <w:tcW w:w="3260" w:type="dxa"/>
          </w:tcPr>
          <w:p w:rsidR="00C10851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Газизов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К. М.</w:t>
            </w:r>
          </w:p>
        </w:tc>
      </w:tr>
      <w:tr w:rsidR="00EB1415" w:rsidRPr="0062413D" w:rsidTr="00EB1415">
        <w:trPr>
          <w:gridAfter w:val="1"/>
          <w:wAfter w:w="1795" w:type="dxa"/>
          <w:trHeight w:val="343"/>
        </w:trPr>
        <w:tc>
          <w:tcPr>
            <w:tcW w:w="1085" w:type="dxa"/>
            <w:vMerge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Равиловский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с.Ишкулово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Сквер </w:t>
            </w:r>
            <w:proofErr w:type="spellStart"/>
            <w:r>
              <w:rPr>
                <w:b/>
                <w:bCs/>
                <w:sz w:val="18"/>
                <w:szCs w:val="28"/>
              </w:rPr>
              <w:t>им.Калинина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1857,35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15551,84</w:t>
            </w:r>
          </w:p>
        </w:tc>
        <w:tc>
          <w:tcPr>
            <w:tcW w:w="851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305,5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92,9</w:t>
            </w:r>
          </w:p>
        </w:tc>
        <w:tc>
          <w:tcPr>
            <w:tcW w:w="3260" w:type="dxa"/>
          </w:tcPr>
          <w:p w:rsidR="00C10851" w:rsidRDefault="00E645D5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Султанов А. Х.</w:t>
            </w:r>
          </w:p>
        </w:tc>
      </w:tr>
      <w:tr w:rsidR="00EB1415" w:rsidRPr="0062413D" w:rsidTr="00EB1415">
        <w:trPr>
          <w:gridAfter w:val="1"/>
          <w:wAfter w:w="1795" w:type="dxa"/>
          <w:trHeight w:val="343"/>
        </w:trPr>
        <w:tc>
          <w:tcPr>
            <w:tcW w:w="1085" w:type="dxa"/>
            <w:vMerge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C10851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Халиловский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с.Халилово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Парк отдыха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1583, 64</w:t>
            </w:r>
          </w:p>
        </w:tc>
        <w:tc>
          <w:tcPr>
            <w:tcW w:w="992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1323,14</w:t>
            </w:r>
          </w:p>
        </w:tc>
        <w:tc>
          <w:tcPr>
            <w:tcW w:w="851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260,5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0851" w:rsidRPr="0062413D" w:rsidRDefault="00C10851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79,2</w:t>
            </w:r>
          </w:p>
        </w:tc>
        <w:tc>
          <w:tcPr>
            <w:tcW w:w="3260" w:type="dxa"/>
          </w:tcPr>
          <w:p w:rsidR="00C10851" w:rsidRDefault="00E645D5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Газизов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К. М.</w:t>
            </w:r>
          </w:p>
        </w:tc>
      </w:tr>
      <w:tr w:rsidR="00EB1415" w:rsidTr="00EB1415">
        <w:trPr>
          <w:trHeight w:val="343"/>
        </w:trPr>
        <w:tc>
          <w:tcPr>
            <w:tcW w:w="1129" w:type="dxa"/>
            <w:gridSpan w:val="2"/>
            <w:shd w:val="clear" w:color="auto" w:fill="auto"/>
          </w:tcPr>
          <w:p w:rsidR="00BD3E9E" w:rsidRDefault="00BD3E9E" w:rsidP="00D3124B">
            <w:pPr>
              <w:tabs>
                <w:tab w:val="left" w:pos="709"/>
                <w:tab w:val="right" w:pos="9923"/>
              </w:tabs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D3E9E" w:rsidRPr="0062413D" w:rsidRDefault="00D3124B" w:rsidP="00BD3E9E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Краснобашкирский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</w:tcPr>
          <w:p w:rsidR="00BD3E9E" w:rsidRPr="0062413D" w:rsidRDefault="00D3124B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с.Красная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Башкирия</w:t>
            </w:r>
          </w:p>
        </w:tc>
        <w:tc>
          <w:tcPr>
            <w:tcW w:w="1559" w:type="dxa"/>
            <w:shd w:val="clear" w:color="auto" w:fill="auto"/>
          </w:tcPr>
          <w:p w:rsidR="00BD3E9E" w:rsidRPr="0062413D" w:rsidRDefault="00D3124B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Дворовая территория с. Красная Башкирия</w:t>
            </w:r>
          </w:p>
        </w:tc>
        <w:tc>
          <w:tcPr>
            <w:tcW w:w="992" w:type="dxa"/>
            <w:shd w:val="clear" w:color="auto" w:fill="auto"/>
          </w:tcPr>
          <w:p w:rsidR="00BD3E9E" w:rsidRPr="0062413D" w:rsidRDefault="00D3124B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9427,06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D3E9E" w:rsidRPr="0062413D" w:rsidRDefault="00BD3E9E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3E9E" w:rsidRPr="0062413D" w:rsidRDefault="00BD3E9E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D3E9E" w:rsidRPr="0062413D" w:rsidRDefault="00BD3E9E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055" w:type="dxa"/>
            <w:gridSpan w:val="2"/>
          </w:tcPr>
          <w:p w:rsidR="00BD3E9E" w:rsidRDefault="00BD3E9E" w:rsidP="00464AB7">
            <w:pPr>
              <w:tabs>
                <w:tab w:val="left" w:pos="709"/>
                <w:tab w:val="right" w:pos="9923"/>
              </w:tabs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>
              <w:rPr>
                <w:b/>
                <w:bCs/>
                <w:sz w:val="18"/>
                <w:szCs w:val="28"/>
              </w:rPr>
              <w:t>Газизов</w:t>
            </w:r>
            <w:proofErr w:type="spellEnd"/>
            <w:r>
              <w:rPr>
                <w:b/>
                <w:bCs/>
                <w:sz w:val="18"/>
                <w:szCs w:val="28"/>
              </w:rPr>
              <w:t xml:space="preserve"> К. М.</w:t>
            </w:r>
          </w:p>
        </w:tc>
      </w:tr>
    </w:tbl>
    <w:p w:rsidR="00CA7E11" w:rsidRDefault="00CA7E11" w:rsidP="00CA7E11">
      <w:pPr>
        <w:rPr>
          <w:rFonts w:ascii="Times New Roman" w:hAnsi="Times New Roman" w:cs="Times New Roman"/>
          <w:sz w:val="24"/>
          <w:szCs w:val="24"/>
        </w:rPr>
      </w:pPr>
    </w:p>
    <w:p w:rsidR="00E645D5" w:rsidRDefault="00E645D5" w:rsidP="00CA7E11">
      <w:pPr>
        <w:rPr>
          <w:rFonts w:ascii="Times New Roman" w:hAnsi="Times New Roman" w:cs="Times New Roman"/>
          <w:sz w:val="24"/>
          <w:szCs w:val="24"/>
        </w:rPr>
      </w:pPr>
    </w:p>
    <w:p w:rsidR="00E645D5" w:rsidRPr="00CA7E11" w:rsidRDefault="00E645D5" w:rsidP="00CA7E11">
      <w:pPr>
        <w:rPr>
          <w:rFonts w:ascii="Times New Roman" w:hAnsi="Times New Roman" w:cs="Times New Roman"/>
          <w:sz w:val="24"/>
          <w:szCs w:val="24"/>
        </w:rPr>
      </w:pPr>
    </w:p>
    <w:sectPr w:rsidR="00E645D5" w:rsidRPr="00CA7E11" w:rsidSect="00EB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62EE"/>
    <w:multiLevelType w:val="hybridMultilevel"/>
    <w:tmpl w:val="6DE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3FD"/>
    <w:multiLevelType w:val="hybridMultilevel"/>
    <w:tmpl w:val="9324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11"/>
    <w:rsid w:val="00155C35"/>
    <w:rsid w:val="0031613B"/>
    <w:rsid w:val="00A8079D"/>
    <w:rsid w:val="00B03095"/>
    <w:rsid w:val="00BD3E9E"/>
    <w:rsid w:val="00C10851"/>
    <w:rsid w:val="00CA7E11"/>
    <w:rsid w:val="00D3124B"/>
    <w:rsid w:val="00E645D5"/>
    <w:rsid w:val="00E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5B25-D323-4158-B260-7C55B88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22DE-C328-407E-B2F6-9A43B09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2019-04-03T08:33:00Z</cp:lastPrinted>
  <dcterms:created xsi:type="dcterms:W3CDTF">2019-04-02T13:15:00Z</dcterms:created>
  <dcterms:modified xsi:type="dcterms:W3CDTF">2019-04-04T13:11:00Z</dcterms:modified>
</cp:coreProperties>
</file>