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3510"/>
    <w:p w:rsidR="000042D4" w:rsidRDefault="003939D4" w:rsidP="003939D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106BBE"/>
          <w:sz w:val="26"/>
          <w:szCs w:val="26"/>
          <w:lang w:eastAsia="ru-RU"/>
        </w:rPr>
      </w:pPr>
      <w:r w:rsidRPr="003939D4">
        <w:rPr>
          <w:rFonts w:ascii="Times New Roman" w:eastAsia="Times New Roman" w:hAnsi="Times New Roman" w:cs="Times New Roman"/>
          <w:b/>
          <w:bCs/>
          <w:color w:val="26282F"/>
          <w:sz w:val="26"/>
          <w:szCs w:val="26"/>
          <w:lang w:eastAsia="ru-RU"/>
        </w:rPr>
        <w:fldChar w:fldCharType="begin"/>
      </w:r>
      <w:r w:rsidRPr="003939D4">
        <w:rPr>
          <w:rFonts w:ascii="Times New Roman" w:eastAsia="Times New Roman" w:hAnsi="Times New Roman" w:cs="Times New Roman"/>
          <w:b/>
          <w:bCs/>
          <w:color w:val="26282F"/>
          <w:sz w:val="26"/>
          <w:szCs w:val="26"/>
          <w:lang w:eastAsia="ru-RU"/>
        </w:rPr>
        <w:instrText>HYPERLINK "garantF1://86367.0"</w:instrText>
      </w:r>
      <w:r w:rsidRPr="003939D4">
        <w:rPr>
          <w:rFonts w:ascii="Times New Roman" w:eastAsia="Times New Roman" w:hAnsi="Times New Roman" w:cs="Times New Roman"/>
          <w:b/>
          <w:bCs/>
          <w:color w:val="26282F"/>
          <w:sz w:val="26"/>
          <w:szCs w:val="26"/>
          <w:lang w:eastAsia="ru-RU"/>
        </w:rPr>
        <w:fldChar w:fldCharType="separate"/>
      </w:r>
      <w:r w:rsidRPr="003939D4">
        <w:rPr>
          <w:rFonts w:ascii="Times New Roman" w:eastAsia="Times New Roman" w:hAnsi="Times New Roman" w:cs="Times New Roman"/>
          <w:b/>
          <w:bCs/>
          <w:color w:val="106BBE"/>
          <w:sz w:val="26"/>
          <w:szCs w:val="26"/>
          <w:lang w:eastAsia="ru-RU"/>
        </w:rPr>
        <w:t xml:space="preserve">Федеральный закон от 6 октября 2003 г. N 131-ФЗ                             </w:t>
      </w:r>
    </w:p>
    <w:p w:rsidR="003939D4" w:rsidRPr="003939D4" w:rsidRDefault="003939D4" w:rsidP="003939D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106BBE"/>
          <w:sz w:val="26"/>
          <w:szCs w:val="26"/>
          <w:lang w:eastAsia="ru-RU"/>
        </w:rPr>
      </w:pPr>
      <w:r w:rsidRPr="003939D4">
        <w:rPr>
          <w:rFonts w:ascii="Times New Roman" w:eastAsia="Times New Roman" w:hAnsi="Times New Roman" w:cs="Times New Roman"/>
          <w:b/>
          <w:bCs/>
          <w:color w:val="106BBE"/>
          <w:sz w:val="26"/>
          <w:szCs w:val="26"/>
          <w:lang w:eastAsia="ru-RU"/>
        </w:rPr>
        <w:t xml:space="preserve">            "Об общих принципах организации местного самоуправления                                     в Российской Федерации"                                                                        </w:t>
      </w:r>
      <w:r w:rsidR="000042D4">
        <w:rPr>
          <w:rFonts w:ascii="Times New Roman" w:eastAsia="Times New Roman" w:hAnsi="Times New Roman" w:cs="Times New Roman"/>
          <w:b/>
          <w:bCs/>
          <w:color w:val="106BBE"/>
          <w:sz w:val="26"/>
          <w:szCs w:val="26"/>
          <w:lang w:eastAsia="ru-RU"/>
        </w:rPr>
        <w:t xml:space="preserve">                            </w:t>
      </w:r>
      <w:r w:rsidRPr="003939D4">
        <w:rPr>
          <w:rFonts w:ascii="Times New Roman" w:eastAsia="Times New Roman" w:hAnsi="Times New Roman" w:cs="Times New Roman"/>
          <w:b/>
          <w:bCs/>
          <w:color w:val="106BBE"/>
          <w:sz w:val="26"/>
          <w:szCs w:val="26"/>
          <w:lang w:eastAsia="ru-RU"/>
        </w:rPr>
        <w:t xml:space="preserve"> (с изменениями и дополнениями)</w:t>
      </w:r>
      <w:r w:rsidRPr="003939D4">
        <w:rPr>
          <w:rFonts w:ascii="Times New Roman" w:eastAsia="Times New Roman" w:hAnsi="Times New Roman" w:cs="Times New Roman"/>
          <w:b/>
          <w:bCs/>
          <w:color w:val="26282F"/>
          <w:sz w:val="26"/>
          <w:szCs w:val="26"/>
          <w:lang w:eastAsia="ru-RU"/>
        </w:rPr>
        <w:fldChar w:fldCharType="end"/>
      </w:r>
    </w:p>
    <w:bookmarkEnd w:id="0"/>
    <w:p w:rsidR="003939D4" w:rsidRPr="003939D4" w:rsidRDefault="003939D4" w:rsidP="003939D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lang w:eastAsia="ru-RU"/>
        </w:rPr>
      </w:pPr>
      <w:r w:rsidRPr="003939D4">
        <w:rPr>
          <w:rFonts w:ascii="Times New Roman" w:eastAsia="Times New Roman" w:hAnsi="Times New Roman" w:cs="Times New Roman"/>
          <w:b/>
          <w:bCs/>
          <w:color w:val="26282F"/>
          <w:sz w:val="26"/>
          <w:szCs w:val="26"/>
          <w:lang w:eastAsia="ru-RU"/>
        </w:rPr>
        <w:fldChar w:fldCharType="begin"/>
      </w:r>
      <w:r w:rsidRPr="003939D4">
        <w:rPr>
          <w:rFonts w:ascii="Times New Roman" w:eastAsia="Times New Roman" w:hAnsi="Times New Roman" w:cs="Times New Roman"/>
          <w:b/>
          <w:bCs/>
          <w:color w:val="26282F"/>
          <w:sz w:val="26"/>
          <w:szCs w:val="26"/>
          <w:lang w:eastAsia="ru-RU"/>
        </w:rPr>
        <w:instrText>HYPERLINK "garantF1://86367.600"</w:instrText>
      </w:r>
      <w:r w:rsidRPr="003939D4">
        <w:rPr>
          <w:rFonts w:ascii="Times New Roman" w:eastAsia="Times New Roman" w:hAnsi="Times New Roman" w:cs="Times New Roman"/>
          <w:b/>
          <w:bCs/>
          <w:color w:val="26282F"/>
          <w:sz w:val="26"/>
          <w:szCs w:val="26"/>
          <w:lang w:eastAsia="ru-RU"/>
        </w:rPr>
        <w:fldChar w:fldCharType="separate"/>
      </w:r>
      <w:r w:rsidRPr="003939D4">
        <w:rPr>
          <w:rFonts w:ascii="Times New Roman" w:eastAsia="Times New Roman" w:hAnsi="Times New Roman" w:cs="Times New Roman"/>
          <w:b/>
          <w:bCs/>
          <w:color w:val="106BBE"/>
          <w:sz w:val="26"/>
          <w:szCs w:val="26"/>
          <w:lang w:eastAsia="ru-RU"/>
        </w:rPr>
        <w:t>Глава 6. Органы местного самоуправления и должностные лица местного самоуправления (</w:t>
      </w:r>
      <w:proofErr w:type="spellStart"/>
      <w:r w:rsidRPr="003939D4">
        <w:rPr>
          <w:rFonts w:ascii="Times New Roman" w:eastAsia="Times New Roman" w:hAnsi="Times New Roman" w:cs="Times New Roman"/>
          <w:b/>
          <w:bCs/>
          <w:color w:val="106BBE"/>
          <w:sz w:val="26"/>
          <w:szCs w:val="26"/>
          <w:lang w:eastAsia="ru-RU"/>
        </w:rPr>
        <w:t>ст.ст</w:t>
      </w:r>
      <w:proofErr w:type="spellEnd"/>
      <w:r w:rsidRPr="003939D4">
        <w:rPr>
          <w:rFonts w:ascii="Times New Roman" w:eastAsia="Times New Roman" w:hAnsi="Times New Roman" w:cs="Times New Roman"/>
          <w:b/>
          <w:bCs/>
          <w:color w:val="106BBE"/>
          <w:sz w:val="26"/>
          <w:szCs w:val="26"/>
          <w:lang w:eastAsia="ru-RU"/>
        </w:rPr>
        <w:t>. 34 - 42)</w:t>
      </w:r>
      <w:r w:rsidRPr="003939D4">
        <w:rPr>
          <w:rFonts w:ascii="Times New Roman" w:eastAsia="Times New Roman" w:hAnsi="Times New Roman" w:cs="Times New Roman"/>
          <w:b/>
          <w:bCs/>
          <w:color w:val="26282F"/>
          <w:sz w:val="26"/>
          <w:szCs w:val="26"/>
          <w:lang w:eastAsia="ru-RU"/>
        </w:rPr>
        <w:fldChar w:fldCharType="end"/>
      </w:r>
    </w:p>
    <w:p w:rsidR="003939D4" w:rsidRPr="003939D4" w:rsidRDefault="008715B0" w:rsidP="003939D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6"/>
          <w:szCs w:val="26"/>
          <w:lang w:eastAsia="ru-RU"/>
        </w:rPr>
      </w:pPr>
      <w:hyperlink r:id="rId6" w:history="1">
        <w:r w:rsidR="003939D4" w:rsidRPr="003939D4">
          <w:rPr>
            <w:rFonts w:ascii="Times New Roman" w:eastAsia="Times New Roman" w:hAnsi="Times New Roman" w:cs="Times New Roman"/>
            <w:b/>
            <w:bCs/>
            <w:color w:val="000000"/>
            <w:sz w:val="26"/>
            <w:szCs w:val="26"/>
            <w:lang w:eastAsia="ru-RU"/>
          </w:rPr>
          <w:t>Статья 35. Представительный орган муниципального образования</w:t>
        </w:r>
      </w:hyperlink>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10. В исключительной компетенции представительного органа муниципального образования находятся:</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принятие устава муниципального образования и внесение в него изменений и дополнений;</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утверждение местного бюджета и отчета о его исполнении;</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4) утверждение стратегии социально-экономического развития муниципального образования;</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(п. 4 в ред. Федерального закона от 30.10.2017 N 299-ФЗ)</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муниципальной собственности;</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(в ред. Федеральных законов от 08.05.2010 N 83-ФЗ, от 30.11.2011 N 361-ФЗ)</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7) определение порядка участия муниципального образования в организациях межмуниципального сотрудничества;</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9) </w:t>
      </w:r>
      <w:proofErr w:type="gramStart"/>
      <w:r w:rsidRPr="003939D4">
        <w:rPr>
          <w:rFonts w:ascii="Times New Roman" w:eastAsia="Times New Roman" w:hAnsi="Times New Roman" w:cs="Times New Roman"/>
          <w:sz w:val="26"/>
          <w:szCs w:val="26"/>
          <w:lang w:eastAsia="ru-RU"/>
        </w:rPr>
        <w:t>контроль за</w:t>
      </w:r>
      <w:proofErr w:type="gramEnd"/>
      <w:r w:rsidRPr="003939D4">
        <w:rPr>
          <w:rFonts w:ascii="Times New Roman" w:eastAsia="Times New Roman" w:hAnsi="Times New Roman" w:cs="Times New Roman"/>
          <w:sz w:val="26"/>
          <w:szCs w:val="26"/>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10) принятие решения об удалении главы муниципального образования в отставку;</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(п. 10 </w:t>
      </w:r>
      <w:proofErr w:type="gramStart"/>
      <w:r w:rsidRPr="003939D4">
        <w:rPr>
          <w:rFonts w:ascii="Times New Roman" w:eastAsia="Times New Roman" w:hAnsi="Times New Roman" w:cs="Times New Roman"/>
          <w:sz w:val="26"/>
          <w:szCs w:val="26"/>
          <w:lang w:eastAsia="ru-RU"/>
        </w:rPr>
        <w:t>введен</w:t>
      </w:r>
      <w:proofErr w:type="gramEnd"/>
      <w:r w:rsidRPr="003939D4">
        <w:rPr>
          <w:rFonts w:ascii="Times New Roman" w:eastAsia="Times New Roman" w:hAnsi="Times New Roman" w:cs="Times New Roman"/>
          <w:sz w:val="26"/>
          <w:szCs w:val="26"/>
          <w:lang w:eastAsia="ru-RU"/>
        </w:rPr>
        <w:t xml:space="preserve"> Федеральным законом от 07.05.2009 N 90-ФЗ)</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11) утверждение правил благоустройства территории муниципального образования.</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(п. 11 </w:t>
      </w:r>
      <w:proofErr w:type="gramStart"/>
      <w:r w:rsidRPr="003939D4">
        <w:rPr>
          <w:rFonts w:ascii="Times New Roman" w:eastAsia="Times New Roman" w:hAnsi="Times New Roman" w:cs="Times New Roman"/>
          <w:sz w:val="26"/>
          <w:szCs w:val="26"/>
          <w:lang w:eastAsia="ru-RU"/>
        </w:rPr>
        <w:t>введен</w:t>
      </w:r>
      <w:proofErr w:type="gramEnd"/>
      <w:r w:rsidRPr="003939D4">
        <w:rPr>
          <w:rFonts w:ascii="Times New Roman" w:eastAsia="Times New Roman" w:hAnsi="Times New Roman" w:cs="Times New Roman"/>
          <w:sz w:val="26"/>
          <w:szCs w:val="26"/>
          <w:lang w:eastAsia="ru-RU"/>
        </w:rPr>
        <w:t xml:space="preserve"> Федеральным законом от 29.12.2017 N 463-ФЗ)</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Pr="003939D4">
        <w:rPr>
          <w:rFonts w:ascii="Times New Roman" w:eastAsia="Times New Roman" w:hAnsi="Times New Roman" w:cs="Times New Roman"/>
          <w:sz w:val="26"/>
          <w:szCs w:val="26"/>
          <w:lang w:eastAsia="ru-RU"/>
        </w:rPr>
        <w:lastRenderedPageBreak/>
        <w:t>представительным органом муниципального образования.</w:t>
      </w:r>
    </w:p>
    <w:p w:rsidR="003939D4" w:rsidRPr="003939D4" w:rsidRDefault="003939D4" w:rsidP="003939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6"/>
          <w:szCs w:val="26"/>
          <w:lang w:eastAsia="ru-RU"/>
        </w:rPr>
      </w:pPr>
      <w:r w:rsidRPr="003939D4">
        <w:rPr>
          <w:rFonts w:ascii="Times New Roman" w:eastAsia="Times New Roman" w:hAnsi="Times New Roman" w:cs="Times New Roman"/>
          <w:sz w:val="26"/>
          <w:szCs w:val="26"/>
          <w:lang w:eastAsia="ru-RU"/>
        </w:rPr>
        <w:t>(часть одиннадцатая.1 введена Федеральным законом от 07.05.2009 N 90-ФЗ)</w:t>
      </w:r>
    </w:p>
    <w:p w:rsidR="003939D4" w:rsidRPr="003939D4" w:rsidRDefault="003939D4" w:rsidP="003939D4">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6"/>
          <w:szCs w:val="26"/>
          <w:lang w:eastAsia="ru-RU"/>
        </w:rPr>
      </w:pPr>
      <w:r w:rsidRPr="003939D4">
        <w:rPr>
          <w:rFonts w:ascii="Times New Roman" w:eastAsia="Times New Roman" w:hAnsi="Times New Roman" w:cs="Times New Roman"/>
          <w:b/>
          <w:bCs/>
          <w:sz w:val="26"/>
          <w:szCs w:val="26"/>
          <w:lang w:eastAsia="ru-RU"/>
        </w:rPr>
        <w:t>Устав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6"/>
          <w:szCs w:val="26"/>
          <w:lang w:eastAsia="ru-RU"/>
        </w:rPr>
      </w:pPr>
    </w:p>
    <w:p w:rsidR="003939D4" w:rsidRPr="003939D4" w:rsidRDefault="003939D4" w:rsidP="003939D4">
      <w:pPr>
        <w:widowControl w:val="0"/>
        <w:autoSpaceDE w:val="0"/>
        <w:autoSpaceDN w:val="0"/>
        <w:adjustRightInd w:val="0"/>
        <w:spacing w:after="0" w:line="240" w:lineRule="auto"/>
        <w:ind w:firstLine="720"/>
        <w:jc w:val="center"/>
        <w:rPr>
          <w:rFonts w:ascii="Times New Roman" w:eastAsia="Times New Roman" w:hAnsi="Times New Roman" w:cs="Times New Roman"/>
          <w:b/>
          <w:bCs/>
          <w:sz w:val="26"/>
          <w:szCs w:val="26"/>
          <w:lang w:eastAsia="ru-RU"/>
        </w:rPr>
      </w:pPr>
      <w:r w:rsidRPr="003939D4">
        <w:rPr>
          <w:rFonts w:ascii="Times New Roman" w:eastAsia="Times New Roman" w:hAnsi="Times New Roman" w:cs="Times New Roman"/>
          <w:b/>
          <w:bCs/>
          <w:sz w:val="26"/>
          <w:szCs w:val="26"/>
          <w:lang w:eastAsia="ru-RU"/>
        </w:rPr>
        <w:t>Статья 26. Председатель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p>
    <w:p w:rsidR="003939D4" w:rsidRPr="003939D4" w:rsidRDefault="003939D4" w:rsidP="003939D4">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3939D4">
        <w:rPr>
          <w:rFonts w:ascii="Times New Roman" w:eastAsia="Times New Roman" w:hAnsi="Times New Roman" w:cs="Times New Roman"/>
          <w:bCs/>
          <w:sz w:val="26"/>
          <w:szCs w:val="26"/>
          <w:lang w:eastAsia="ru-RU"/>
        </w:rPr>
        <w:t>Председатель Думы Спасского муниципального района избирается на первом заседании Думы Спасского муниципального района из числа депутатов Думы Спасского муниципального района тайным голосованием на срок полномочий Думы Спасского муниципального района. Порядок проведения голосования определяется Регламентом Думы Спасского муниципального района.</w:t>
      </w:r>
    </w:p>
    <w:p w:rsidR="003939D4" w:rsidRPr="003939D4" w:rsidRDefault="003939D4" w:rsidP="003939D4">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rPr>
      </w:pPr>
      <w:r w:rsidRPr="003939D4">
        <w:rPr>
          <w:rFonts w:ascii="Times New Roman" w:eastAsia="Times New Roman" w:hAnsi="Times New Roman" w:cs="Times New Roman"/>
          <w:bCs/>
          <w:sz w:val="26"/>
          <w:szCs w:val="26"/>
        </w:rPr>
        <w:t>Председатель Думы Спасского муниципального района считается избранным, если в результате голосования он получил более 50 процентов голосов от установленного числа депутатов.</w:t>
      </w:r>
    </w:p>
    <w:p w:rsidR="003939D4" w:rsidRPr="003939D4" w:rsidRDefault="003939D4" w:rsidP="003939D4">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Председатель Думы Спасского муниципального района исполняет свои обязанности на постоянной основе.</w:t>
      </w:r>
    </w:p>
    <w:p w:rsidR="003939D4" w:rsidRPr="003939D4" w:rsidRDefault="003939D4" w:rsidP="003939D4">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Председатель Думы Спасского муниципального района организует работу Думы Спасского муниципального района, координирует деятельность ее комиссий в соответствии с Регламентом Думы Спасского муниципального района.</w:t>
      </w:r>
    </w:p>
    <w:p w:rsidR="003939D4" w:rsidRPr="003939D4" w:rsidRDefault="003939D4" w:rsidP="003939D4">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Председатель Думы Спасского муниципального района:</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осуществляет руководство подготовкой заседаний Думы Спасского муниципального района и вопросов вносимых на рассмотрение Думы Спасского муниципального района;</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созывает заседания Думы Спасского муниципального района, доводит до сведения депутатов Думы Спасского муниципального района время и место их проведения, а также проект повестки дня;</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3) ведет заседания Думы Спасского муниципального района;</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4) осуществляет общее руководство работы аппарата Думы Спасского муниципального района;</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5) оказывает содействие депутатам Думы Спасского муниципального района в осуществлении ими своих полномочий, организует обеспечение их необходимой информацией;</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6) принимает меры по обеспечению гласности и учету общественного мнения в работе Думы Спасского муниципального района;</w:t>
      </w:r>
    </w:p>
    <w:p w:rsidR="003939D4" w:rsidRPr="003939D4" w:rsidRDefault="003939D4" w:rsidP="003939D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939D4">
        <w:rPr>
          <w:rFonts w:ascii="Times New Roman" w:eastAsia="Times New Roman" w:hAnsi="Times New Roman" w:cs="Times New Roman"/>
          <w:sz w:val="26"/>
          <w:szCs w:val="26"/>
          <w:lang w:eastAsia="ru-RU"/>
        </w:rPr>
        <w:t xml:space="preserve">7) </w:t>
      </w:r>
      <w:r w:rsidRPr="003939D4">
        <w:rPr>
          <w:rFonts w:ascii="Times New Roman" w:eastAsia="Times New Roman" w:hAnsi="Times New Roman" w:cs="Times New Roman"/>
          <w:sz w:val="26"/>
          <w:szCs w:val="26"/>
        </w:rPr>
        <w:t>издает постановления и распоряжения по вопросам организации деятельности Думы Спасского муниципального района, подписывает решения Думы Спасского муниципального района;</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8) организует прием граждан, рассмотрение их обращений, заявлений и жалоб;</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9) в соответствии с законодательством о труде пользуется правом найма и увольнения работников аппарата Думы Спасского муниципального района, налагает дисциплинарные взыскания на работников аппарата, решает вопросы об их поощрении;</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10) координирует деятельность постоянных комиссий, депутатских групп;</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11) открывает и закрывает лицевые счета Думы Спасского муниципального района;</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lastRenderedPageBreak/>
        <w:t>12) является распорядителем бюджетных средств по расходам, предусмотренным отдельной строкой в местном бюджете Спасского муниципального района на подготовку и проведение заседаний Думы Спасского муниципального района, работу аппарата и его содержание и по другим расходам, связанным, с деятельностью Думы Спасского муниципального района и депутатов Думы Спасского муниципального района;</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13)от имени Думы Спасского муниципального района подписывает исковые заявления, другие документы, направляемые в суд;</w:t>
      </w:r>
    </w:p>
    <w:p w:rsidR="003939D4" w:rsidRPr="003939D4" w:rsidRDefault="003939D4" w:rsidP="003939D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14) осуществляет иные полномочия в соответствии с Регламентом Думы Спасского муниципального района и настоящим Уставом.</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3939D4">
        <w:rPr>
          <w:rFonts w:ascii="Times New Roman" w:eastAsia="Times New Roman" w:hAnsi="Times New Roman" w:cs="Times New Roman"/>
          <w:b/>
          <w:bCs/>
          <w:sz w:val="26"/>
          <w:szCs w:val="26"/>
          <w:lang w:eastAsia="ru-RU"/>
        </w:rPr>
        <w:t>Статья 27. Заместитель председателя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1. Из числа депутатов Думы Спасского муниципального района на срок её полномочий тайным голосованием избирается заместитель председателя Думы Спасского муниципального района. Порядок </w:t>
      </w:r>
      <w:proofErr w:type="gramStart"/>
      <w:r w:rsidRPr="003939D4">
        <w:rPr>
          <w:rFonts w:ascii="Times New Roman" w:eastAsia="Times New Roman" w:hAnsi="Times New Roman" w:cs="Times New Roman"/>
          <w:sz w:val="26"/>
          <w:szCs w:val="26"/>
          <w:lang w:eastAsia="ru-RU"/>
        </w:rPr>
        <w:t>избрания заместителя председателя Думы Спасского муниципального района</w:t>
      </w:r>
      <w:proofErr w:type="gramEnd"/>
      <w:r w:rsidRPr="003939D4">
        <w:rPr>
          <w:rFonts w:ascii="Times New Roman" w:eastAsia="Times New Roman" w:hAnsi="Times New Roman" w:cs="Times New Roman"/>
          <w:sz w:val="26"/>
          <w:szCs w:val="26"/>
          <w:lang w:eastAsia="ru-RU"/>
        </w:rPr>
        <w:t xml:space="preserve"> определяется Регламентом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Заместитель председателя Думы Спасского муниципального района исполняет свои обязанности в соответствии с Регламентом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3. </w:t>
      </w:r>
      <w:proofErr w:type="gramStart"/>
      <w:r w:rsidRPr="003939D4">
        <w:rPr>
          <w:rFonts w:ascii="Times New Roman" w:eastAsia="Times New Roman" w:hAnsi="Times New Roman" w:cs="Times New Roman"/>
          <w:sz w:val="26"/>
          <w:szCs w:val="26"/>
          <w:lang w:eastAsia="ru-RU"/>
        </w:rPr>
        <w:t>Решение об освобождении заместителя председателя Думы Спасского муниципального района от должности принимается большинством голосов от установленной численности депутатов по предложению председателя Думы Спасского муниципального района, по предложению двух третей депутатов от установленной численности депутатов Думы Спасского муниципального района.</w:t>
      </w:r>
      <w:proofErr w:type="gramEnd"/>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4. В случае временного отсутствия председателя Думы Спасского муниципального района, досрочного прекращения его </w:t>
      </w:r>
      <w:proofErr w:type="gramStart"/>
      <w:r w:rsidRPr="003939D4">
        <w:rPr>
          <w:rFonts w:ascii="Times New Roman" w:eastAsia="Times New Roman" w:hAnsi="Times New Roman" w:cs="Times New Roman"/>
          <w:sz w:val="26"/>
          <w:szCs w:val="26"/>
          <w:lang w:eastAsia="ru-RU"/>
        </w:rPr>
        <w:t>полномочий полномочия  председателя Думы Спасского муниципального района</w:t>
      </w:r>
      <w:proofErr w:type="gramEnd"/>
      <w:r w:rsidRPr="003939D4">
        <w:rPr>
          <w:rFonts w:ascii="Times New Roman" w:eastAsia="Times New Roman" w:hAnsi="Times New Roman" w:cs="Times New Roman"/>
          <w:sz w:val="26"/>
          <w:szCs w:val="26"/>
          <w:lang w:eastAsia="ru-RU"/>
        </w:rPr>
        <w:t xml:space="preserve"> временно исполняет заместитель председателя Думы Спасского муниципального района на основании решения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3939D4">
        <w:rPr>
          <w:rFonts w:ascii="Times New Roman" w:eastAsia="Times New Roman" w:hAnsi="Times New Roman" w:cs="Times New Roman"/>
          <w:b/>
          <w:bCs/>
          <w:sz w:val="26"/>
          <w:szCs w:val="26"/>
          <w:lang w:eastAsia="ru-RU"/>
        </w:rPr>
        <w:t>Статья 28. Статус депутата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bCs/>
          <w:sz w:val="26"/>
          <w:szCs w:val="26"/>
          <w:lang w:eastAsia="ru-RU"/>
        </w:rPr>
      </w:pPr>
      <w:r w:rsidRPr="003939D4">
        <w:rPr>
          <w:rFonts w:ascii="Times New Roman" w:eastAsia="Times New Roman" w:hAnsi="Times New Roman" w:cs="Times New Roman"/>
          <w:sz w:val="26"/>
          <w:szCs w:val="26"/>
          <w:lang w:eastAsia="ru-RU"/>
        </w:rPr>
        <w:t xml:space="preserve">1. </w:t>
      </w:r>
      <w:r w:rsidRPr="003939D4">
        <w:rPr>
          <w:rFonts w:ascii="Times New Roman" w:eastAsia="Times New Roman" w:hAnsi="Times New Roman" w:cs="Times New Roman"/>
          <w:bCs/>
          <w:sz w:val="26"/>
          <w:szCs w:val="26"/>
          <w:lang w:eastAsia="ru-RU"/>
        </w:rPr>
        <w:t>В Думу Спасского муниципального района может быть избран гражданин, достигший на день голосования 18 лет, обладающий пассивным избирательным правом.</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bCs/>
          <w:sz w:val="26"/>
          <w:szCs w:val="26"/>
          <w:lang w:eastAsia="ru-RU"/>
        </w:rPr>
        <w:t>Депутат Думы Спасского муниципального района избирается гражданами, проживающими на территории Спасского муниципального района и обладающими активным избирательным правом, на основании всеобщего равного и прямого избирательного права при тайном голосовании.</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2. Полномочия депутата Думы Спасского муниципального района начинаются со дня избрания его депутатом Думы Спасского муниципального района и прекращаются со дня начала работы Думы Спасского муниципального района нового созыва, за исключением случаев предусмотренных в настоящем Уставе. </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3. В соответствии с решением Думы Спасского муниципального района </w:t>
      </w:r>
      <w:r w:rsidRPr="003939D4">
        <w:rPr>
          <w:rFonts w:ascii="Times New Roman" w:eastAsia="Times New Roman" w:hAnsi="Times New Roman" w:cs="Times New Roman"/>
          <w:sz w:val="26"/>
          <w:szCs w:val="26"/>
          <w:lang w:eastAsia="ru-RU"/>
        </w:rPr>
        <w:lastRenderedPageBreak/>
        <w:t>депутат Думы Спасского муниципального района может осуществлять депутатскую деятельность на постоянной или непостоянной основе.</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На постоянной основе могут работать не более 10 процентов депутатов от установленной численности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4. </w:t>
      </w:r>
      <w:proofErr w:type="gramStart"/>
      <w:r w:rsidRPr="003939D4">
        <w:rPr>
          <w:rFonts w:ascii="Times New Roman" w:eastAsia="Times New Roman" w:hAnsi="Times New Roman" w:cs="Times New Roman"/>
          <w:sz w:val="26"/>
          <w:szCs w:val="26"/>
          <w:lang w:eastAsia="ru-RU"/>
        </w:rPr>
        <w:t xml:space="preserve">Депутат Думы Спасского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Депутат Думы Спасского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5. Депутат Думы Спасского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3939D4">
        <w:rPr>
          <w:rFonts w:ascii="Times New Roman" w:eastAsia="Times New Roman" w:hAnsi="Times New Roman" w:cs="Times New Roman"/>
          <w:sz w:val="26"/>
          <w:szCs w:val="26"/>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3939D4">
        <w:rPr>
          <w:rFonts w:ascii="Times New Roman" w:eastAsia="Times New Roman" w:hAnsi="Times New Roman" w:cs="Times New Roman"/>
          <w:sz w:val="26"/>
          <w:szCs w:val="26"/>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6. Осуществляющий свои полномочия на постоянной основе депутат Думы Спасского муниципального района, не вправе:</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6"/>
          <w:szCs w:val="26"/>
          <w:lang w:eastAsia="ru-RU"/>
        </w:rPr>
      </w:pPr>
      <w:r w:rsidRPr="003939D4">
        <w:rPr>
          <w:rFonts w:ascii="Times New Roman" w:eastAsia="Times New Roman" w:hAnsi="Times New Roman" w:cs="Times New Roman"/>
          <w:color w:val="0000FF"/>
          <w:sz w:val="26"/>
          <w:szCs w:val="26"/>
          <w:lang w:eastAsia="ru-RU"/>
        </w:rPr>
        <w:t>(пункт 1 части 6 статьи 28 изложен в редакции решения Думы Спасского муниципального района от 31.07.2017 № 88, изменен решением Думы Спасского муниципального района от 27.11.2018 № 172, изменен решением Думы Спасского муниципального района от 29.01.2019 № 184)</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939D4">
        <w:rPr>
          <w:rFonts w:ascii="Times New Roman" w:eastAsia="Times New Roman" w:hAnsi="Times New Roman" w:cs="Times New Roman"/>
          <w:sz w:val="26"/>
          <w:szCs w:val="26"/>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3939D4">
        <w:rPr>
          <w:rFonts w:ascii="Times New Roman" w:eastAsia="Times New Roman" w:hAnsi="Times New Roman" w:cs="Times New Roman"/>
          <w:sz w:val="26"/>
          <w:szCs w:val="26"/>
          <w:lang w:eastAsia="ru-RU"/>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939D4">
        <w:rPr>
          <w:rFonts w:ascii="Times New Roman" w:eastAsia="Times New Roman" w:hAnsi="Times New Roman" w:cs="Times New Roman"/>
          <w:sz w:val="26"/>
          <w:szCs w:val="26"/>
          <w:lang w:eastAsia="ru-RU"/>
        </w:rPr>
        <w:t xml:space="preserve">представления на </w:t>
      </w:r>
      <w:r w:rsidRPr="003939D4">
        <w:rPr>
          <w:rFonts w:ascii="Times New Roman" w:eastAsia="Times New Roman" w:hAnsi="Times New Roman" w:cs="Times New Roman"/>
          <w:sz w:val="26"/>
          <w:szCs w:val="26"/>
          <w:lang w:eastAsia="ru-RU"/>
        </w:rPr>
        <w:lastRenderedPageBreak/>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7. Условия и гарантии депутатской деятельности устанавливаются настоящим Уставом в соответствии с федеральными законами и законами Приморского края.</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b/>
          <w:bCs/>
          <w:sz w:val="26"/>
          <w:szCs w:val="26"/>
          <w:lang w:eastAsia="ru-RU"/>
        </w:rPr>
        <w:t>Статья 29. Формы депутатской деятельности</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Формами депутатской деятельности являются:</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участие в заседаниях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участие в работе комиссий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3) участие в выполнении поручений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Депутат Думы Спасского муниципального района вправе принимать участие в решении всех вопросов, отнесенных к компетенции Думы Спасского муниципального района, в соответствии с действующим законодательством, настоящим Уставом и регламентом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3939D4">
        <w:rPr>
          <w:rFonts w:ascii="Times New Roman" w:eastAsia="Times New Roman" w:hAnsi="Times New Roman" w:cs="Times New Roman"/>
          <w:b/>
          <w:sz w:val="26"/>
          <w:szCs w:val="26"/>
          <w:lang w:eastAsia="ru-RU"/>
        </w:rPr>
        <w:t>Статья 30. Депутатские объединения</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1. Для совместной деятельности и выражения единой позиции депутатов                                по вопросам, рассматриваемым представительным органом, депутаты Думы Спасского муниципального района в соответствии с действующим законодательством образовывают депутатские объединения - фракции и депутатские группы. </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3939D4">
        <w:rPr>
          <w:rFonts w:ascii="Times New Roman" w:eastAsia="Times New Roman" w:hAnsi="Times New Roman" w:cs="Times New Roman"/>
          <w:sz w:val="26"/>
          <w:szCs w:val="26"/>
          <w:lang w:eastAsia="ru-RU"/>
        </w:rPr>
        <w:t>2. Порядок деятельности фракций и порядок формирования и деятельности депутатских групп устанавливаются решением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p>
    <w:p w:rsidR="003939D4" w:rsidRPr="003939D4" w:rsidRDefault="003939D4" w:rsidP="003939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3939D4">
        <w:rPr>
          <w:rFonts w:ascii="Times New Roman" w:eastAsia="Times New Roman" w:hAnsi="Times New Roman" w:cs="Times New Roman"/>
          <w:b/>
          <w:bCs/>
          <w:sz w:val="26"/>
          <w:szCs w:val="26"/>
          <w:lang w:eastAsia="ru-RU"/>
        </w:rPr>
        <w:lastRenderedPageBreak/>
        <w:t xml:space="preserve">Статья 31. Гарантии </w:t>
      </w:r>
      <w:proofErr w:type="gramStart"/>
      <w:r w:rsidRPr="003939D4">
        <w:rPr>
          <w:rFonts w:ascii="Times New Roman" w:eastAsia="Times New Roman" w:hAnsi="Times New Roman" w:cs="Times New Roman"/>
          <w:b/>
          <w:bCs/>
          <w:sz w:val="26"/>
          <w:szCs w:val="26"/>
          <w:lang w:eastAsia="ru-RU"/>
        </w:rPr>
        <w:t>осуществления полномочий депутата Думы Спасского муниципального района</w:t>
      </w:r>
      <w:proofErr w:type="gramEnd"/>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Депутат Думы Спасского муниципального района имеет удостоверение, подтверждающее его полномочия. По решению Думы Спасского муниципального района депутат может иметь нагрудный знак.</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Депутат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Положения об удостоверениях лиц, замещающих муниципальные должности, а также положение о нагрудном знаке депутата, их образцы и описания утверждаются решением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Для осуществления должностных полномочий депутата   на постоянной основе, предоставляется отдельное служебное помещение, оборудованное мебелью, оргтехникой, средствами связи, а также для поездок в связи с осуществлением должностных полномочий предоставляется служебный автотранспорт в соответствии с муниципальным правовым актом.</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3. </w:t>
      </w:r>
      <w:proofErr w:type="gramStart"/>
      <w:r w:rsidRPr="003939D4">
        <w:rPr>
          <w:rFonts w:ascii="Times New Roman" w:eastAsia="Times New Roman" w:hAnsi="Times New Roman" w:cs="Times New Roman"/>
          <w:sz w:val="26"/>
          <w:szCs w:val="26"/>
          <w:lang w:eastAsia="ru-RU"/>
        </w:rPr>
        <w:t>На время участия в заседании Думы Спасского муниципального района, депутатских слушаниях, заседаниях постоянных и временных комиссий (комитетов) Думы Спасского муниципального района,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roofErr w:type="gramEnd"/>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4. Депутат при участии в заседании Думы Спасского муниципального района имеет право:</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предлагать вопросы для рассмотрения Думой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вносить замечания и предложения по повестке дня, порядку рассмотрения и существу обсуждаемых вопросов;</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3) вносить проекты правовых актов и поправки к ним, проекты правовых актов о внесении изменений в действующие акты либо о признании указанных актов </w:t>
      </w:r>
      <w:proofErr w:type="gramStart"/>
      <w:r w:rsidRPr="003939D4">
        <w:rPr>
          <w:rFonts w:ascii="Times New Roman" w:eastAsia="Times New Roman" w:hAnsi="Times New Roman" w:cs="Times New Roman"/>
          <w:sz w:val="26"/>
          <w:szCs w:val="26"/>
          <w:lang w:eastAsia="ru-RU"/>
        </w:rPr>
        <w:t>утратившими</w:t>
      </w:r>
      <w:proofErr w:type="gramEnd"/>
      <w:r w:rsidRPr="003939D4">
        <w:rPr>
          <w:rFonts w:ascii="Times New Roman" w:eastAsia="Times New Roman" w:hAnsi="Times New Roman" w:cs="Times New Roman"/>
          <w:sz w:val="26"/>
          <w:szCs w:val="26"/>
          <w:lang w:eastAsia="ru-RU"/>
        </w:rPr>
        <w:t xml:space="preserve"> силу, приостановлении действия правовых актов, а также вносить предложения о разработке и принятии новых правовых актов;</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4) вносить депутатский запрос;</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5) высказывать мнения по персональному составу создаваемых Думой Спасского муниципального района комиссий (комитетов) и по кандидатурам должностных лиц, избрание, назначение, согласование или утверждение которых находится в ведении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6) выступать с докладами и содокладами по обсуждаемым вопросам;</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7) участвовать в прениях, задавать вопросы докладчикам (содокладчикам), а также председательствующему на заседании. </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8) выступать по мотивам голосования и с обоснованием своих предложений и замечаний;</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9) вносить предложения о заслушивании информации должностных лиц органов местного самоуправления, подотчетных и (или) подконтрольных представительному органу, а также запрашивать и изучать необходимые документы и информационно-справочные материалы по вопросам, связанным с </w:t>
      </w:r>
      <w:r w:rsidRPr="003939D4">
        <w:rPr>
          <w:rFonts w:ascii="Times New Roman" w:eastAsia="Times New Roman" w:hAnsi="Times New Roman" w:cs="Times New Roman"/>
          <w:sz w:val="26"/>
          <w:szCs w:val="26"/>
          <w:lang w:eastAsia="ru-RU"/>
        </w:rPr>
        <w:lastRenderedPageBreak/>
        <w:t>осуществлением депутатской деятельности;</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10) оглашать на заседании Думы Спасского муниципального района обращения граждан, имеющие общественное значение;</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11) вносить депутатские обращения;</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12) вносить предложения о необходимости проверок исполнения правовых актов Думы Спасского муниципального района, проведении депутатских расследований;</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13) знакомиться с текстами выступлений в стенограммах и протоколах заседаний Думы Спасского муниципального района, а также с фонограммой заседания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14) осуществлять иные права в соответствии с действующим законодательством, уставом Спасского муниципального района и иными муниципальными правовыми актами.</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5. Депутат Думы Спасского муниципального района имеет право:</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на беспрепятственное пользование муниципальными правовыми актами Спасского муниципального района, а также документами и информационно-справочными материалами, поступающими в официальном порядке в орган местного самоуправления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на первоочередной прием должностными лицами органов местного самоуправления Спасского муниципального района по вопросам, связанным с осуществлением депутатских полномочий.</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 3) на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счет средств местного бюджета.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6. Депутату, осуществляющему полномочия на постоянной основе, предоставляется ежегодный отпуск с сохранением денежного вознаграждения.</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дополнительных оплачиваемых отпусков.</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Продолжительность ежегодного основного оплачиваемого отпуска, предоставляемого депутата, осуществляющему полномочия на постоянной основе, устанавливается решением Думы Спасского муниципального района</w:t>
      </w:r>
      <w:proofErr w:type="gramStart"/>
      <w:r w:rsidRPr="003939D4">
        <w:rPr>
          <w:rFonts w:ascii="Times New Roman" w:eastAsia="Times New Roman" w:hAnsi="Times New Roman" w:cs="Times New Roman"/>
          <w:sz w:val="26"/>
          <w:szCs w:val="26"/>
          <w:lang w:eastAsia="ru-RU"/>
        </w:rPr>
        <w:t>.</w:t>
      </w:r>
      <w:proofErr w:type="gramEnd"/>
      <w:r w:rsidRPr="003939D4">
        <w:rPr>
          <w:rFonts w:ascii="Times New Roman" w:eastAsia="Times New Roman" w:hAnsi="Times New Roman" w:cs="Times New Roman"/>
          <w:sz w:val="26"/>
          <w:szCs w:val="26"/>
          <w:lang w:eastAsia="ru-RU"/>
        </w:rPr>
        <w:t xml:space="preserve"> (</w:t>
      </w:r>
      <w:proofErr w:type="gramStart"/>
      <w:r w:rsidRPr="003939D4">
        <w:rPr>
          <w:rFonts w:ascii="Times New Roman" w:eastAsia="Times New Roman" w:hAnsi="Times New Roman" w:cs="Times New Roman"/>
          <w:sz w:val="26"/>
          <w:szCs w:val="26"/>
          <w:lang w:eastAsia="ru-RU"/>
        </w:rPr>
        <w:t>и</w:t>
      </w:r>
      <w:proofErr w:type="gramEnd"/>
      <w:r w:rsidRPr="003939D4">
        <w:rPr>
          <w:rFonts w:ascii="Times New Roman" w:eastAsia="Times New Roman" w:hAnsi="Times New Roman" w:cs="Times New Roman"/>
          <w:sz w:val="26"/>
          <w:szCs w:val="26"/>
          <w:lang w:eastAsia="ru-RU"/>
        </w:rPr>
        <w:t>сключить).</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Также депутата, </w:t>
      </w:r>
      <w:proofErr w:type="gramStart"/>
      <w:r w:rsidRPr="003939D4">
        <w:rPr>
          <w:rFonts w:ascii="Times New Roman" w:eastAsia="Times New Roman" w:hAnsi="Times New Roman" w:cs="Times New Roman"/>
          <w:sz w:val="26"/>
          <w:szCs w:val="26"/>
          <w:lang w:eastAsia="ru-RU"/>
        </w:rPr>
        <w:t>осуществляющему</w:t>
      </w:r>
      <w:proofErr w:type="gramEnd"/>
      <w:r w:rsidRPr="003939D4">
        <w:rPr>
          <w:rFonts w:ascii="Times New Roman" w:eastAsia="Times New Roman" w:hAnsi="Times New Roman" w:cs="Times New Roman"/>
          <w:sz w:val="26"/>
          <w:szCs w:val="26"/>
          <w:lang w:eastAsia="ru-RU"/>
        </w:rPr>
        <w:t xml:space="preserve"> полномочия на постоянной основе, предоставляются ежегодные дополнительные оплачиваемые отпуска: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за ненормированный рабочий день - продолжительностью не более 12 календарных дней;</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за работу в южных районах Дальнего Востока - продолжительностью 8 календарных дней.</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Продолжительность и порядок предоставления депутату, ежегодного оплачиваемого отпуска устанавливается решением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7. Время замещения депутатом должности на постоянной основе засчитывается в общий и специальный трудовой стаж.</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8. Финансовое обеспечение гарантий для депутатов осуществляется за счет средств местного бюджета.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6"/>
          <w:szCs w:val="26"/>
          <w:lang w:eastAsia="ru-RU"/>
        </w:rPr>
      </w:pPr>
      <w:r w:rsidRPr="003939D4">
        <w:rPr>
          <w:rFonts w:ascii="Times New Roman" w:eastAsia="Times New Roman" w:hAnsi="Times New Roman" w:cs="Times New Roman"/>
          <w:color w:val="0000FF"/>
          <w:sz w:val="26"/>
          <w:szCs w:val="26"/>
          <w:lang w:eastAsia="ru-RU"/>
        </w:rPr>
        <w:t xml:space="preserve">(абзац первый части 8 статьи 31 введен решением Думы Спасского муниципального района </w:t>
      </w:r>
      <w:hyperlink r:id="rId7" w:history="1">
        <w:r w:rsidRPr="003939D4">
          <w:rPr>
            <w:rFonts w:ascii="Times New Roman" w:eastAsia="Times New Roman" w:hAnsi="Times New Roman" w:cs="Times New Roman"/>
            <w:color w:val="0000FF"/>
            <w:sz w:val="26"/>
            <w:szCs w:val="26"/>
            <w:lang w:eastAsia="ru-RU"/>
          </w:rPr>
          <w:t>от 20.12.2017 №</w:t>
        </w:r>
      </w:hyperlink>
      <w:r w:rsidRPr="003939D4">
        <w:rPr>
          <w:rFonts w:ascii="Times New Roman" w:eastAsia="Times New Roman" w:hAnsi="Times New Roman" w:cs="Times New Roman"/>
          <w:color w:val="0000FF"/>
          <w:sz w:val="26"/>
          <w:szCs w:val="26"/>
          <w:lang w:eastAsia="ru-RU"/>
        </w:rPr>
        <w:t xml:space="preserve"> 111)</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939D4">
        <w:rPr>
          <w:rFonts w:ascii="Times New Roman" w:eastAsia="Times New Roman" w:hAnsi="Times New Roman" w:cs="Times New Roman"/>
          <w:sz w:val="26"/>
          <w:szCs w:val="26"/>
          <w:lang w:eastAsia="ru-RU"/>
        </w:rPr>
        <w:lastRenderedPageBreak/>
        <w:t>Депутату, осуществляющему полномочия на непостоянной основе предусматривается</w:t>
      </w:r>
      <w:proofErr w:type="gramEnd"/>
      <w:r w:rsidRPr="003939D4">
        <w:rPr>
          <w:rFonts w:ascii="Times New Roman" w:eastAsia="Times New Roman" w:hAnsi="Times New Roman" w:cs="Times New Roman"/>
          <w:sz w:val="26"/>
          <w:szCs w:val="26"/>
          <w:lang w:eastAsia="ru-RU"/>
        </w:rPr>
        <w:t xml:space="preserve"> ежемесячное возмещение расходов, связанных с депутатской деятельностью. Размер и порядок ежемесячного возмещения расходов, связанных                 с депутатской деятельностью устанавливается решением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9. Иные гарантии деятельности депутатов предусмотрены краевым законодательством.</w:t>
      </w:r>
    </w:p>
    <w:p w:rsidR="003939D4" w:rsidRPr="003939D4" w:rsidRDefault="003939D4" w:rsidP="003939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3939D4">
        <w:rPr>
          <w:rFonts w:ascii="Times New Roman" w:eastAsia="Times New Roman" w:hAnsi="Times New Roman" w:cs="Times New Roman"/>
          <w:b/>
          <w:bCs/>
          <w:sz w:val="26"/>
          <w:szCs w:val="26"/>
          <w:lang w:eastAsia="ru-RU"/>
        </w:rPr>
        <w:t xml:space="preserve">Статья 32. </w:t>
      </w:r>
      <w:r w:rsidRPr="003939D4">
        <w:rPr>
          <w:rFonts w:ascii="Times New Roman" w:eastAsia="Times New Roman" w:hAnsi="Times New Roman" w:cs="Times New Roman"/>
          <w:b/>
          <w:sz w:val="26"/>
          <w:szCs w:val="26"/>
          <w:lang w:eastAsia="ru-RU"/>
        </w:rPr>
        <w:t>Ежемесячная доплата к страховой пенсии депутату Думы Спасского муниципального района на постоянной основе</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color w:val="0000FF"/>
          <w:sz w:val="26"/>
          <w:szCs w:val="26"/>
          <w:lang w:eastAsia="ru-RU"/>
        </w:rPr>
      </w:pPr>
      <w:r w:rsidRPr="003939D4">
        <w:rPr>
          <w:rFonts w:ascii="Times New Roman" w:eastAsia="Times New Roman" w:hAnsi="Times New Roman" w:cs="Times New Roman"/>
          <w:color w:val="0000FF"/>
          <w:sz w:val="26"/>
          <w:szCs w:val="26"/>
          <w:lang w:eastAsia="ru-RU"/>
        </w:rPr>
        <w:t xml:space="preserve">(статья 32 изложена в редакции решения Думы Спасского муниципального района </w:t>
      </w:r>
      <w:hyperlink r:id="rId8" w:history="1">
        <w:r w:rsidRPr="003939D4">
          <w:rPr>
            <w:rFonts w:ascii="Times New Roman" w:eastAsia="Times New Roman" w:hAnsi="Times New Roman" w:cs="Times New Roman"/>
            <w:color w:val="0000FF"/>
            <w:sz w:val="26"/>
            <w:szCs w:val="26"/>
            <w:lang w:eastAsia="ru-RU"/>
          </w:rPr>
          <w:t>от 29.01.2019 №</w:t>
        </w:r>
      </w:hyperlink>
      <w:r w:rsidRPr="003939D4">
        <w:rPr>
          <w:rFonts w:ascii="Times New Roman" w:eastAsia="Times New Roman" w:hAnsi="Times New Roman" w:cs="Times New Roman"/>
          <w:color w:val="0000FF"/>
          <w:sz w:val="26"/>
          <w:szCs w:val="26"/>
          <w:lang w:eastAsia="ru-RU"/>
        </w:rPr>
        <w:t xml:space="preserve"> 184)</w:t>
      </w:r>
    </w:p>
    <w:p w:rsidR="003939D4" w:rsidRPr="003939D4" w:rsidRDefault="003939D4" w:rsidP="003939D4">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1. </w:t>
      </w:r>
      <w:proofErr w:type="gramStart"/>
      <w:r w:rsidRPr="003939D4">
        <w:rPr>
          <w:rFonts w:ascii="Times New Roman" w:eastAsia="Times New Roman" w:hAnsi="Times New Roman" w:cs="Times New Roman"/>
          <w:sz w:val="26"/>
          <w:szCs w:val="26"/>
          <w:lang w:eastAsia="ru-RU"/>
        </w:rPr>
        <w:t xml:space="preserve">Депутату, замещавшему в Думе Спасского муниципального района муниципальную должность на постоянной основе устанавливается ежемесячная доплата к страховой пенсии по старости (инвалидности), назначенной                              в соответствии с Федеральным </w:t>
      </w:r>
      <w:hyperlink r:id="rId9" w:history="1">
        <w:r w:rsidRPr="003939D4">
          <w:rPr>
            <w:rFonts w:ascii="Times New Roman" w:eastAsia="Times New Roman" w:hAnsi="Times New Roman" w:cs="Times New Roman"/>
            <w:sz w:val="26"/>
            <w:szCs w:val="26"/>
            <w:lang w:eastAsia="ru-RU"/>
          </w:rPr>
          <w:t>законом</w:t>
        </w:r>
      </w:hyperlink>
      <w:r w:rsidRPr="003939D4">
        <w:rPr>
          <w:rFonts w:ascii="Times New Roman" w:eastAsia="Times New Roman" w:hAnsi="Times New Roman" w:cs="Times New Roman"/>
          <w:sz w:val="26"/>
          <w:szCs w:val="26"/>
          <w:lang w:eastAsia="ru-RU"/>
        </w:rPr>
        <w:t xml:space="preserve"> от 28 декабря 2013 года № 400-ФЗ                         «О страховых пенсиях» в связи с прекращением его полномочий (в том числе досрочно), если он осуществлял полномочия на постоянной основе не менее 12 полных месяцев перед увольнением</w:t>
      </w:r>
      <w:proofErr w:type="gramEnd"/>
      <w:r w:rsidRPr="003939D4">
        <w:rPr>
          <w:rFonts w:ascii="Times New Roman" w:eastAsia="Times New Roman" w:hAnsi="Times New Roman" w:cs="Times New Roman"/>
          <w:color w:val="000000"/>
          <w:sz w:val="26"/>
          <w:szCs w:val="26"/>
          <w:lang w:eastAsia="ru-RU"/>
        </w:rPr>
        <w:t xml:space="preserve"> в связи с прекращением полномочий</w:t>
      </w:r>
      <w:r w:rsidRPr="003939D4">
        <w:rPr>
          <w:rFonts w:ascii="Times New Roman" w:eastAsia="Times New Roman" w:hAnsi="Times New Roman" w:cs="Times New Roman"/>
          <w:sz w:val="26"/>
          <w:szCs w:val="26"/>
          <w:lang w:eastAsia="ru-RU"/>
        </w:rPr>
        <w:t>.</w:t>
      </w:r>
      <w:r w:rsidRPr="003939D4">
        <w:rPr>
          <w:rFonts w:ascii="Times New Roman" w:eastAsia="Times New Roman" w:hAnsi="Times New Roman" w:cs="Times New Roman"/>
          <w:color w:val="FF0000"/>
          <w:sz w:val="26"/>
          <w:szCs w:val="26"/>
          <w:lang w:eastAsia="ru-RU"/>
        </w:rPr>
        <w:t xml:space="preserve"> </w:t>
      </w:r>
      <w:proofErr w:type="gramStart"/>
      <w:r w:rsidRPr="003939D4">
        <w:rPr>
          <w:rFonts w:ascii="Times New Roman" w:eastAsia="Times New Roman" w:hAnsi="Times New Roman" w:cs="Times New Roman"/>
          <w:color w:val="000000"/>
          <w:sz w:val="26"/>
          <w:szCs w:val="26"/>
          <w:lang w:eastAsia="ru-RU"/>
        </w:rPr>
        <w:t xml:space="preserve">Такая доплата устанавливается только в отношении депутата, замещавшего муниципальную должность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депутата по основаниям, предусмотренным </w:t>
      </w:r>
      <w:hyperlink r:id="rId10" w:history="1">
        <w:r w:rsidRPr="003939D4">
          <w:rPr>
            <w:rFonts w:ascii="Times New Roman" w:eastAsia="Times New Roman" w:hAnsi="Times New Roman" w:cs="Times New Roman"/>
            <w:sz w:val="26"/>
            <w:szCs w:val="26"/>
            <w:lang w:eastAsia="ru-RU"/>
          </w:rPr>
          <w:t>абзацем седьмым части 16 статьи 35</w:t>
        </w:r>
      </w:hyperlink>
      <w:r w:rsidRPr="003939D4">
        <w:rPr>
          <w:rFonts w:ascii="Times New Roman" w:eastAsia="Times New Roman" w:hAnsi="Times New Roman" w:cs="Times New Roman"/>
          <w:sz w:val="26"/>
          <w:szCs w:val="26"/>
          <w:lang w:eastAsia="ru-RU"/>
        </w:rPr>
        <w:t xml:space="preserve">, </w:t>
      </w:r>
      <w:hyperlink r:id="rId11" w:history="1">
        <w:r w:rsidRPr="003939D4">
          <w:rPr>
            <w:rFonts w:ascii="Times New Roman" w:eastAsia="Times New Roman" w:hAnsi="Times New Roman" w:cs="Times New Roman"/>
            <w:sz w:val="26"/>
            <w:szCs w:val="26"/>
            <w:lang w:eastAsia="ru-RU"/>
          </w:rPr>
          <w:t>частью 7(1)</w:t>
        </w:r>
      </w:hyperlink>
      <w:r w:rsidRPr="003939D4">
        <w:rPr>
          <w:rFonts w:ascii="Times New Roman" w:eastAsia="Times New Roman" w:hAnsi="Times New Roman" w:cs="Times New Roman"/>
          <w:sz w:val="26"/>
          <w:szCs w:val="26"/>
          <w:lang w:eastAsia="ru-RU"/>
        </w:rPr>
        <w:t xml:space="preserve">, </w:t>
      </w:r>
      <w:hyperlink r:id="rId12" w:history="1">
        <w:r w:rsidRPr="003939D4">
          <w:rPr>
            <w:rFonts w:ascii="Times New Roman" w:eastAsia="Times New Roman" w:hAnsi="Times New Roman" w:cs="Times New Roman"/>
            <w:sz w:val="26"/>
            <w:szCs w:val="26"/>
            <w:lang w:eastAsia="ru-RU"/>
          </w:rPr>
          <w:t>пунктами 5</w:t>
        </w:r>
      </w:hyperlink>
      <w:r w:rsidRPr="003939D4">
        <w:rPr>
          <w:rFonts w:ascii="Times New Roman" w:eastAsia="Times New Roman" w:hAnsi="Times New Roman" w:cs="Times New Roman"/>
          <w:sz w:val="26"/>
          <w:szCs w:val="26"/>
          <w:lang w:eastAsia="ru-RU"/>
        </w:rPr>
        <w:t xml:space="preserve"> - </w:t>
      </w:r>
      <w:hyperlink r:id="rId13" w:history="1">
        <w:r w:rsidRPr="003939D4">
          <w:rPr>
            <w:rFonts w:ascii="Times New Roman" w:eastAsia="Times New Roman" w:hAnsi="Times New Roman" w:cs="Times New Roman"/>
            <w:sz w:val="26"/>
            <w:szCs w:val="26"/>
            <w:lang w:eastAsia="ru-RU"/>
          </w:rPr>
          <w:t>8 части 10</w:t>
        </w:r>
      </w:hyperlink>
      <w:r w:rsidRPr="003939D4">
        <w:rPr>
          <w:rFonts w:ascii="Times New Roman" w:eastAsia="Times New Roman" w:hAnsi="Times New Roman" w:cs="Times New Roman"/>
          <w:sz w:val="26"/>
          <w:szCs w:val="26"/>
          <w:lang w:eastAsia="ru-RU"/>
        </w:rPr>
        <w:t xml:space="preserve">, </w:t>
      </w:r>
      <w:hyperlink r:id="rId14" w:history="1">
        <w:r w:rsidRPr="003939D4">
          <w:rPr>
            <w:rFonts w:ascii="Times New Roman" w:eastAsia="Times New Roman" w:hAnsi="Times New Roman" w:cs="Times New Roman"/>
            <w:sz w:val="26"/>
            <w:szCs w:val="26"/>
            <w:lang w:eastAsia="ru-RU"/>
          </w:rPr>
          <w:t>частью 10(1) статьи 40</w:t>
        </w:r>
      </w:hyperlink>
      <w:r w:rsidRPr="003939D4">
        <w:rPr>
          <w:rFonts w:ascii="Times New Roman" w:eastAsia="Times New Roman" w:hAnsi="Times New Roman" w:cs="Times New Roman"/>
          <w:sz w:val="26"/>
          <w:szCs w:val="26"/>
          <w:lang w:eastAsia="ru-RU"/>
        </w:rPr>
        <w:t xml:space="preserve">, </w:t>
      </w:r>
      <w:hyperlink r:id="rId15" w:history="1">
        <w:r w:rsidRPr="003939D4">
          <w:rPr>
            <w:rFonts w:ascii="Times New Roman" w:eastAsia="Times New Roman" w:hAnsi="Times New Roman" w:cs="Times New Roman"/>
            <w:sz w:val="26"/>
            <w:szCs w:val="26"/>
            <w:lang w:eastAsia="ru-RU"/>
          </w:rPr>
          <w:t>частями 1</w:t>
        </w:r>
      </w:hyperlink>
      <w:r w:rsidRPr="003939D4">
        <w:rPr>
          <w:rFonts w:ascii="Times New Roman" w:eastAsia="Times New Roman" w:hAnsi="Times New Roman" w:cs="Times New Roman"/>
          <w:sz w:val="26"/>
          <w:szCs w:val="26"/>
          <w:lang w:eastAsia="ru-RU"/>
        </w:rPr>
        <w:t xml:space="preserve"> и </w:t>
      </w:r>
      <w:hyperlink r:id="rId16" w:history="1">
        <w:r w:rsidRPr="003939D4">
          <w:rPr>
            <w:rFonts w:ascii="Times New Roman" w:eastAsia="Times New Roman" w:hAnsi="Times New Roman" w:cs="Times New Roman"/>
            <w:sz w:val="26"/>
            <w:szCs w:val="26"/>
            <w:lang w:eastAsia="ru-RU"/>
          </w:rPr>
          <w:t>2 статьи 73</w:t>
        </w:r>
      </w:hyperlink>
      <w:r w:rsidRPr="003939D4">
        <w:rPr>
          <w:rFonts w:ascii="Times New Roman" w:eastAsia="Times New Roman" w:hAnsi="Times New Roman" w:cs="Times New Roman"/>
          <w:sz w:val="26"/>
          <w:szCs w:val="26"/>
          <w:lang w:eastAsia="ru-RU"/>
        </w:rPr>
        <w:t xml:space="preserve"> Федерального</w:t>
      </w:r>
      <w:proofErr w:type="gramEnd"/>
      <w:r w:rsidRPr="003939D4">
        <w:rPr>
          <w:rFonts w:ascii="Times New Roman" w:eastAsia="Times New Roman" w:hAnsi="Times New Roman" w:cs="Times New Roman"/>
          <w:sz w:val="26"/>
          <w:szCs w:val="26"/>
          <w:lang w:eastAsia="ru-RU"/>
        </w:rPr>
        <w:t xml:space="preserve"> закона «Об общи</w:t>
      </w:r>
      <w:r w:rsidRPr="003939D4">
        <w:rPr>
          <w:rFonts w:ascii="Times New Roman" w:eastAsia="Times New Roman" w:hAnsi="Times New Roman" w:cs="Times New Roman"/>
          <w:color w:val="000000"/>
          <w:sz w:val="26"/>
          <w:szCs w:val="26"/>
          <w:lang w:eastAsia="ru-RU"/>
        </w:rPr>
        <w:t>х принципах организации местного самоуправления в Российской Федерации</w:t>
      </w:r>
      <w:r w:rsidRPr="003939D4">
        <w:rPr>
          <w:rFonts w:ascii="Times New Roman" w:eastAsia="Times New Roman" w:hAnsi="Times New Roman" w:cs="Times New Roman"/>
          <w:sz w:val="26"/>
          <w:szCs w:val="26"/>
          <w:lang w:eastAsia="ru-RU"/>
        </w:rPr>
        <w:t xml:space="preserve">». </w:t>
      </w:r>
      <w:proofErr w:type="gramStart"/>
      <w:r w:rsidRPr="003939D4">
        <w:rPr>
          <w:rFonts w:ascii="Times New Roman" w:eastAsia="Times New Roman" w:hAnsi="Times New Roman" w:cs="Times New Roman"/>
          <w:sz w:val="26"/>
          <w:szCs w:val="26"/>
          <w:lang w:eastAsia="ru-RU"/>
        </w:rPr>
        <w:t>Ежемесячная доплата к страховой пенсии устанавливается в таком размере, чтобы сумма страховой пенсии и ежемесячной доплаты к ней составляла: при замещении муниципальной должности на постоянной основе от одного года до трех лет - 55 процентов, свыше трех лет - 75 процентов ежемесячного денежного вознаграждения с учетом районного коэффициента и процентной надбавки                      к заработной плате за работу в местностях с особыми климатическими условиями</w:t>
      </w:r>
      <w:proofErr w:type="gramEnd"/>
      <w:r w:rsidRPr="003939D4">
        <w:rPr>
          <w:rFonts w:ascii="Times New Roman" w:eastAsia="Times New Roman" w:hAnsi="Times New Roman" w:cs="Times New Roman"/>
          <w:sz w:val="26"/>
          <w:szCs w:val="26"/>
          <w:lang w:eastAsia="ru-RU"/>
        </w:rPr>
        <w:t xml:space="preserve">, </w:t>
      </w:r>
      <w:proofErr w:type="gramStart"/>
      <w:r w:rsidRPr="003939D4">
        <w:rPr>
          <w:rFonts w:ascii="Times New Roman" w:eastAsia="Times New Roman" w:hAnsi="Times New Roman" w:cs="Times New Roman"/>
          <w:sz w:val="26"/>
          <w:szCs w:val="26"/>
          <w:lang w:eastAsia="ru-RU"/>
        </w:rPr>
        <w:t>установленных</w:t>
      </w:r>
      <w:proofErr w:type="gramEnd"/>
      <w:r w:rsidRPr="003939D4">
        <w:rPr>
          <w:rFonts w:ascii="Times New Roman" w:eastAsia="Times New Roman" w:hAnsi="Times New Roman" w:cs="Times New Roman"/>
          <w:sz w:val="26"/>
          <w:szCs w:val="26"/>
          <w:lang w:eastAsia="ru-RU"/>
        </w:rPr>
        <w:t xml:space="preserve"> законодательством Российской Федерации.</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939D4">
        <w:rPr>
          <w:rFonts w:ascii="Times New Roman" w:eastAsia="Times New Roman" w:hAnsi="Times New Roman" w:cs="Times New Roman"/>
          <w:color w:val="000000"/>
          <w:sz w:val="26"/>
          <w:szCs w:val="26"/>
          <w:lang w:eastAsia="ru-RU"/>
        </w:rPr>
        <w:t>2. Порядок установления, выплаты и перерасчета ежемесячной доплаты                 к страховой пенсии депутату Думы Спасского муниципального района, осуществляющему свои полномочия на постоянной основе, устанавливается решением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939D4">
        <w:rPr>
          <w:rFonts w:ascii="Times New Roman" w:eastAsia="Times New Roman" w:hAnsi="Times New Roman" w:cs="Times New Roman"/>
          <w:color w:val="000000"/>
          <w:sz w:val="26"/>
          <w:szCs w:val="26"/>
          <w:lang w:eastAsia="ru-RU"/>
        </w:rPr>
        <w:t xml:space="preserve">3. Максимальный размер ежемесячной доплаты к страховой пенсии </w:t>
      </w:r>
      <w:r w:rsidRPr="003939D4">
        <w:rPr>
          <w:rFonts w:ascii="Times New Roman" w:eastAsia="Times New Roman" w:hAnsi="Times New Roman" w:cs="Times New Roman"/>
          <w:sz w:val="26"/>
          <w:szCs w:val="26"/>
          <w:lang w:eastAsia="ru-RU"/>
        </w:rPr>
        <w:t>депутата, замещавше</w:t>
      </w:r>
      <w:r w:rsidRPr="003939D4">
        <w:rPr>
          <w:rFonts w:ascii="Times New Roman" w:eastAsia="Times New Roman" w:hAnsi="Times New Roman" w:cs="Times New Roman"/>
          <w:color w:val="000000"/>
          <w:sz w:val="26"/>
          <w:szCs w:val="26"/>
          <w:lang w:eastAsia="ru-RU"/>
        </w:rPr>
        <w:t>го</w:t>
      </w:r>
      <w:r w:rsidRPr="003939D4">
        <w:rPr>
          <w:rFonts w:ascii="Times New Roman" w:eastAsia="Times New Roman" w:hAnsi="Times New Roman" w:cs="Times New Roman"/>
          <w:sz w:val="26"/>
          <w:szCs w:val="26"/>
          <w:lang w:eastAsia="ru-RU"/>
        </w:rPr>
        <w:t xml:space="preserve"> в Думе Спасского муниципального района муниципальную должность на постоянной основе</w:t>
      </w:r>
      <w:r w:rsidRPr="003939D4">
        <w:rPr>
          <w:rFonts w:ascii="Times New Roman" w:eastAsia="Times New Roman" w:hAnsi="Times New Roman" w:cs="Times New Roman"/>
          <w:color w:val="000000"/>
          <w:sz w:val="26"/>
          <w:szCs w:val="26"/>
          <w:lang w:eastAsia="ru-RU"/>
        </w:rPr>
        <w:t>,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939D4">
        <w:rPr>
          <w:rFonts w:ascii="Times New Roman" w:eastAsia="Times New Roman" w:hAnsi="Times New Roman" w:cs="Times New Roman"/>
          <w:color w:val="000000"/>
          <w:sz w:val="26"/>
          <w:szCs w:val="26"/>
          <w:lang w:eastAsia="ru-RU"/>
        </w:rPr>
        <w:t xml:space="preserve">4. Ежемесячная доплата к страховой пенсии </w:t>
      </w:r>
      <w:r w:rsidRPr="003939D4">
        <w:rPr>
          <w:rFonts w:ascii="Times New Roman" w:eastAsia="Times New Roman" w:hAnsi="Times New Roman" w:cs="Times New Roman"/>
          <w:sz w:val="26"/>
          <w:szCs w:val="26"/>
          <w:lang w:eastAsia="ru-RU"/>
        </w:rPr>
        <w:t>депутата, замещавше</w:t>
      </w:r>
      <w:r w:rsidRPr="003939D4">
        <w:rPr>
          <w:rFonts w:ascii="Times New Roman" w:eastAsia="Times New Roman" w:hAnsi="Times New Roman" w:cs="Times New Roman"/>
          <w:color w:val="000000"/>
          <w:sz w:val="26"/>
          <w:szCs w:val="26"/>
          <w:lang w:eastAsia="ru-RU"/>
        </w:rPr>
        <w:t>го</w:t>
      </w:r>
      <w:r w:rsidRPr="003939D4">
        <w:rPr>
          <w:rFonts w:ascii="Times New Roman" w:eastAsia="Times New Roman" w:hAnsi="Times New Roman" w:cs="Times New Roman"/>
          <w:sz w:val="26"/>
          <w:szCs w:val="26"/>
          <w:lang w:eastAsia="ru-RU"/>
        </w:rPr>
        <w:t xml:space="preserve"> в Думе Спасского муниципального района муниципальную должность на постоянной основе</w:t>
      </w:r>
      <w:r w:rsidRPr="003939D4">
        <w:rPr>
          <w:rFonts w:ascii="Times New Roman" w:eastAsia="Times New Roman" w:hAnsi="Times New Roman" w:cs="Times New Roman"/>
          <w:color w:val="000000"/>
          <w:sz w:val="26"/>
          <w:szCs w:val="26"/>
          <w:lang w:eastAsia="ru-RU"/>
        </w:rPr>
        <w:t>, индексируется при увеличении его денежного вознаграждения на индекс увеличения.</w:t>
      </w:r>
    </w:p>
    <w:p w:rsidR="003939D4" w:rsidRPr="003939D4" w:rsidRDefault="003939D4" w:rsidP="003939D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3939D4">
        <w:rPr>
          <w:rFonts w:ascii="Times New Roman" w:eastAsia="Times New Roman" w:hAnsi="Times New Roman" w:cs="Times New Roman"/>
          <w:color w:val="000000"/>
          <w:sz w:val="26"/>
          <w:szCs w:val="26"/>
          <w:lang w:eastAsia="ru-RU"/>
        </w:rPr>
        <w:t xml:space="preserve">5. Финансовое обеспечение гарантий для </w:t>
      </w:r>
      <w:r w:rsidRPr="003939D4">
        <w:rPr>
          <w:rFonts w:ascii="Times New Roman" w:eastAsia="Times New Roman" w:hAnsi="Times New Roman" w:cs="Times New Roman"/>
          <w:sz w:val="26"/>
          <w:szCs w:val="26"/>
          <w:lang w:eastAsia="ru-RU"/>
        </w:rPr>
        <w:t>депутата, замещавше</w:t>
      </w:r>
      <w:r w:rsidRPr="003939D4">
        <w:rPr>
          <w:rFonts w:ascii="Times New Roman" w:eastAsia="Times New Roman" w:hAnsi="Times New Roman" w:cs="Times New Roman"/>
          <w:color w:val="000000"/>
          <w:sz w:val="26"/>
          <w:szCs w:val="26"/>
          <w:lang w:eastAsia="ru-RU"/>
        </w:rPr>
        <w:t>го</w:t>
      </w:r>
      <w:r w:rsidRPr="003939D4">
        <w:rPr>
          <w:rFonts w:ascii="Times New Roman" w:eastAsia="Times New Roman" w:hAnsi="Times New Roman" w:cs="Times New Roman"/>
          <w:sz w:val="26"/>
          <w:szCs w:val="26"/>
          <w:lang w:eastAsia="ru-RU"/>
        </w:rPr>
        <w:t xml:space="preserve"> в Думе </w:t>
      </w:r>
      <w:r w:rsidRPr="003939D4">
        <w:rPr>
          <w:rFonts w:ascii="Times New Roman" w:eastAsia="Times New Roman" w:hAnsi="Times New Roman" w:cs="Times New Roman"/>
          <w:sz w:val="26"/>
          <w:szCs w:val="26"/>
          <w:lang w:eastAsia="ru-RU"/>
        </w:rPr>
        <w:lastRenderedPageBreak/>
        <w:t>Спасского муниципального района муниципальную должность на постоянной основе</w:t>
      </w:r>
      <w:r w:rsidRPr="003939D4">
        <w:rPr>
          <w:rFonts w:ascii="Times New Roman" w:eastAsia="Times New Roman" w:hAnsi="Times New Roman" w:cs="Times New Roman"/>
          <w:color w:val="000000"/>
          <w:sz w:val="26"/>
          <w:szCs w:val="26"/>
          <w:lang w:eastAsia="ru-RU"/>
        </w:rPr>
        <w:t>, осуществляется за счет средств бюджета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3939D4">
        <w:rPr>
          <w:rFonts w:ascii="Times New Roman" w:eastAsia="Times New Roman" w:hAnsi="Times New Roman" w:cs="Times New Roman"/>
          <w:b/>
          <w:bCs/>
          <w:sz w:val="26"/>
          <w:szCs w:val="26"/>
          <w:lang w:eastAsia="ru-RU"/>
        </w:rPr>
        <w:t>Статья 33. Досрочное прекращение полномочий депутата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Полномочия депутата Думы Спасского муниципального района прекращаются досрочно в случае:</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смерти;</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отставки по собственному желанию;</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939D4">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939D4">
        <w:rPr>
          <w:rFonts w:ascii="Times New Roman" w:eastAsia="Times New Roman" w:hAnsi="Times New Roman" w:cs="Times New Roman"/>
          <w:sz w:val="26"/>
          <w:szCs w:val="26"/>
          <w:lang w:eastAsia="ru-RU"/>
        </w:rPr>
        <w:t xml:space="preserve">, в </w:t>
      </w:r>
      <w:proofErr w:type="gramStart"/>
      <w:r w:rsidRPr="003939D4">
        <w:rPr>
          <w:rFonts w:ascii="Times New Roman" w:eastAsia="Times New Roman" w:hAnsi="Times New Roman" w:cs="Times New Roman"/>
          <w:sz w:val="26"/>
          <w:szCs w:val="26"/>
          <w:lang w:eastAsia="ru-RU"/>
        </w:rPr>
        <w:t>соответствии</w:t>
      </w:r>
      <w:proofErr w:type="gramEnd"/>
      <w:r w:rsidRPr="003939D4">
        <w:rPr>
          <w:rFonts w:ascii="Times New Roman" w:eastAsia="Times New Roman" w:hAnsi="Times New Roman" w:cs="Times New Roman"/>
          <w:sz w:val="26"/>
          <w:szCs w:val="26"/>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8) отзыва избирателями, в </w:t>
      </w:r>
      <w:proofErr w:type="gramStart"/>
      <w:r w:rsidRPr="003939D4">
        <w:rPr>
          <w:rFonts w:ascii="Times New Roman" w:eastAsia="Times New Roman" w:hAnsi="Times New Roman" w:cs="Times New Roman"/>
          <w:sz w:val="26"/>
          <w:szCs w:val="26"/>
          <w:lang w:eastAsia="ru-RU"/>
        </w:rPr>
        <w:t>порядке</w:t>
      </w:r>
      <w:proofErr w:type="gramEnd"/>
      <w:r w:rsidRPr="003939D4">
        <w:rPr>
          <w:rFonts w:ascii="Times New Roman" w:eastAsia="Times New Roman" w:hAnsi="Times New Roman" w:cs="Times New Roman"/>
          <w:sz w:val="26"/>
          <w:szCs w:val="26"/>
          <w:lang w:eastAsia="ru-RU"/>
        </w:rPr>
        <w:t xml:space="preserve"> установленном настоящим Уставом;</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9) досрочного прекращения полномочий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11) в иных случаях, установленных федеральными законами.</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2. Полномочия депутата Думы Спасского муниципального района прекращаются досрочно в случае несоблюдения ограничений, установленных Федеральным законом </w:t>
      </w:r>
      <w:hyperlink r:id="rId17" w:history="1">
        <w:r w:rsidRPr="003939D4">
          <w:rPr>
            <w:rFonts w:ascii="Times New Roman" w:eastAsia="Times New Roman" w:hAnsi="Times New Roman" w:cs="Times New Roman"/>
            <w:sz w:val="26"/>
            <w:szCs w:val="26"/>
            <w:lang w:eastAsia="ru-RU"/>
          </w:rPr>
          <w:t>от 6 октября 2003 года № 131-ФЗ</w:t>
        </w:r>
      </w:hyperlink>
      <w:r w:rsidRPr="003939D4">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3939D4">
        <w:rPr>
          <w:rFonts w:ascii="Times New Roman" w:eastAsia="Times New Roman" w:hAnsi="Times New Roman" w:cs="Times New Roman"/>
          <w:b/>
          <w:bCs/>
          <w:sz w:val="26"/>
          <w:szCs w:val="26"/>
          <w:lang w:eastAsia="ru-RU"/>
        </w:rPr>
        <w:t>Статья 34. Досрочное прекращение полномочий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Полномочия Думы Спасского муниципального района досрочно прекращаются в случае:</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1) в порядке и по основаниям, которые предусмотрены статьей 73 Федерального закона </w:t>
      </w:r>
      <w:hyperlink r:id="rId18" w:history="1">
        <w:r w:rsidRPr="003939D4">
          <w:rPr>
            <w:rFonts w:ascii="Times New Roman" w:eastAsia="Times New Roman" w:hAnsi="Times New Roman" w:cs="Times New Roman"/>
            <w:sz w:val="26"/>
            <w:szCs w:val="26"/>
            <w:lang w:eastAsia="ru-RU"/>
          </w:rPr>
          <w:t>от 06.10.2003 г. N 131-ФЗ</w:t>
        </w:r>
      </w:hyperlink>
      <w:r w:rsidRPr="003939D4">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 xml:space="preserve">2) принятия Думой Спасского муниципального решения о самороспуске. Решение о самороспуске считается принятым, если за него проголосовало не менее </w:t>
      </w:r>
      <w:r w:rsidRPr="003939D4">
        <w:rPr>
          <w:rFonts w:ascii="Times New Roman" w:eastAsia="Times New Roman" w:hAnsi="Times New Roman" w:cs="Times New Roman"/>
          <w:sz w:val="26"/>
          <w:szCs w:val="26"/>
          <w:lang w:eastAsia="ru-RU"/>
        </w:rPr>
        <w:lastRenderedPageBreak/>
        <w:t>двух третей от установленного в части 1 статьи 23 настоящего Устава числа депутатов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3) в случае вступления в силу решения суда о неправомочности данного состава депутатов Думы Спасского муниципального района, в том числе в связи со сложением депутатами своих полномочий;</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4) в случае преобразования Спасского муниципального района, осуществляемого в соответствии действующим законодательством, а также в случае упразднения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5) в случае увеличения численности избирателей Спасского муниципального района более чем на 25 процентов, произошедшего вследствие изменения границ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Досрочное прекращение полномочий Думы Спасского муниципального района влечет досрочное прекращение полномочий ее депутатов.</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3. В случае досрочного прекращения полномочий Думы Спасского муниципального района, досрочные выборы депутатов Думы Спасского муниципального района назначаются избирательной комиссией Спасского муниципального района и проводятся в сроки, установленные федеральным законом.</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6"/>
          <w:szCs w:val="26"/>
          <w:lang w:eastAsia="ru-RU"/>
        </w:rPr>
      </w:pPr>
      <w:r w:rsidRPr="003939D4">
        <w:rPr>
          <w:rFonts w:ascii="Times New Roman" w:eastAsia="Times New Roman" w:hAnsi="Times New Roman" w:cs="Times New Roman"/>
          <w:b/>
          <w:bCs/>
          <w:sz w:val="26"/>
          <w:szCs w:val="26"/>
          <w:lang w:eastAsia="ru-RU"/>
        </w:rPr>
        <w:t>Статья 35. Комиссии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1. Дума Спасского муниципального района из числа депутатов образует комиссии для предварительного рассмотрения и подготовки вопросов, относящихся к ведению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2. Дума Спасского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Думы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39D4">
        <w:rPr>
          <w:rFonts w:ascii="Times New Roman" w:eastAsia="Times New Roman" w:hAnsi="Times New Roman" w:cs="Times New Roman"/>
          <w:sz w:val="26"/>
          <w:szCs w:val="26"/>
          <w:lang w:eastAsia="ru-RU"/>
        </w:rPr>
        <w:t>3. Количественный и персональный состав комиссий определяется на основании личных заявлений депутатов и утверждается Думой Спасского муниципального района.</w:t>
      </w:r>
    </w:p>
    <w:p w:rsidR="003939D4" w:rsidRPr="003939D4" w:rsidRDefault="003939D4" w:rsidP="003939D4">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 w:name="_GoBack"/>
      <w:bookmarkEnd w:id="1"/>
    </w:p>
    <w:sectPr w:rsidR="003939D4" w:rsidRPr="00393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5FE"/>
    <w:multiLevelType w:val="hybridMultilevel"/>
    <w:tmpl w:val="FD1239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9B5CEC"/>
    <w:multiLevelType w:val="hybridMultilevel"/>
    <w:tmpl w:val="E3AE11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3A25D7"/>
    <w:multiLevelType w:val="hybridMultilevel"/>
    <w:tmpl w:val="DCE6EDD8"/>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343152"/>
    <w:multiLevelType w:val="hybridMultilevel"/>
    <w:tmpl w:val="6AEC616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101F10"/>
    <w:multiLevelType w:val="hybridMultilevel"/>
    <w:tmpl w:val="699CE4EC"/>
    <w:lvl w:ilvl="0" w:tplc="F55C8F5A">
      <w:start w:val="1"/>
      <w:numFmt w:val="decimal"/>
      <w:lvlText w:val="%1."/>
      <w:lvlJc w:val="left"/>
      <w:pPr>
        <w:ind w:left="900" w:hanging="360"/>
      </w:pPr>
      <w:rPr>
        <w:rFonts w:ascii="Times New Roman" w:eastAsia="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28B6051"/>
    <w:multiLevelType w:val="hybridMultilevel"/>
    <w:tmpl w:val="93C46832"/>
    <w:lvl w:ilvl="0" w:tplc="BC98C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CB5F7A"/>
    <w:multiLevelType w:val="hybridMultilevel"/>
    <w:tmpl w:val="6D50F8D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02"/>
    <w:rsid w:val="000042D4"/>
    <w:rsid w:val="002A4F02"/>
    <w:rsid w:val="003939D4"/>
    <w:rsid w:val="007847D8"/>
    <w:rsid w:val="007F3D5F"/>
    <w:rsid w:val="00871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MO250200900047.doc" TargetMode="External"/><Relationship Id="rId13" Type="http://schemas.openxmlformats.org/officeDocument/2006/relationships/hyperlink" Target="consultantplus://offline/ref=C12E213078E300EB3E382B2596E74915DA124A9E567BB642E9E565888221385F526E8C34543D20DA159BA64E3D127506F4D8E9D0BA94BA04gA30E" TargetMode="External"/><Relationship Id="rId18" Type="http://schemas.openxmlformats.org/officeDocument/2006/relationships/hyperlink" Target="file:///C:\content\ngr\RU0000R200303925.html" TargetMode="External"/><Relationship Id="rId3" Type="http://schemas.microsoft.com/office/2007/relationships/stylesWithEffects" Target="stylesWithEffects.xml"/><Relationship Id="rId7" Type="http://schemas.openxmlformats.org/officeDocument/2006/relationships/hyperlink" Target="file:///C:\content\ngr\RUMO250200900047.doc" TargetMode="External"/><Relationship Id="rId12" Type="http://schemas.openxmlformats.org/officeDocument/2006/relationships/hyperlink" Target="consultantplus://offline/ref=C12E213078E300EB3E382B2596E74915DA124A9E567BB642E9E565888221385F526E8C34543D20D91E9BA64E3D127506F4D8E9D0BA94BA04gA30E" TargetMode="External"/><Relationship Id="rId17" Type="http://schemas.openxmlformats.org/officeDocument/2006/relationships/hyperlink" Target="file:///C:\content\ngr\RU0000R200303925.html" TargetMode="External"/><Relationship Id="rId2" Type="http://schemas.openxmlformats.org/officeDocument/2006/relationships/styles" Target="styles.xml"/><Relationship Id="rId16" Type="http://schemas.openxmlformats.org/officeDocument/2006/relationships/hyperlink" Target="consultantplus://offline/ref=C12E213078E300EB3E382B2596E74915DA124A9E567BB642E9E565888221385F526E8C34543D22D1179BA64E3D127506F4D8E9D0BA94BA04gA30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35" TargetMode="External"/><Relationship Id="rId11" Type="http://schemas.openxmlformats.org/officeDocument/2006/relationships/hyperlink" Target="consultantplus://offline/ref=C12E213078E300EB3E382B2596E74915DA124A9E567BB642E9E565888221385F526E8C33533E2E8C46D4A712784E6606FCD8EAD1A5g93EE" TargetMode="External"/><Relationship Id="rId5" Type="http://schemas.openxmlformats.org/officeDocument/2006/relationships/webSettings" Target="webSettings.xml"/><Relationship Id="rId15" Type="http://schemas.openxmlformats.org/officeDocument/2006/relationships/hyperlink" Target="consultantplus://offline/ref=C12E213078E300EB3E382B2596E74915DA124A9E567BB642E9E565888221385F526E8C34543D22D01E9BA64E3D127506F4D8E9D0BA94BA04gA30E" TargetMode="External"/><Relationship Id="rId10" Type="http://schemas.openxmlformats.org/officeDocument/2006/relationships/hyperlink" Target="consultantplus://offline/ref=C12E213078E300EB3E382B2596E74915DA124A9E567BB642E9E565888221385F526E8C34543C27D91E9BA64E3D127506F4D8E9D0BA94BA04gA30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798627990F8094216ABA690E51FB591C121C8CB02045FC381065E333B426D01F0D9E1A2D575FECA6EA7347DAt802E" TargetMode="External"/><Relationship Id="rId14" Type="http://schemas.openxmlformats.org/officeDocument/2006/relationships/hyperlink" Target="consultantplus://offline/ref=C12E213078E300EB3E382B2596E74915DA124A9E567BB642E9E565888221385F526E8C3353392E8C46D4A712784E6606FCD8EAD1A5g9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4227</Words>
  <Characters>24094</Characters>
  <Application>Microsoft Office Word</Application>
  <DocSecurity>0</DocSecurity>
  <Lines>200</Lines>
  <Paragraphs>56</Paragraphs>
  <ScaleCrop>false</ScaleCrop>
  <Company/>
  <LinksUpToDate>false</LinksUpToDate>
  <CharactersWithSpaces>28265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Симанишина</dc:creator>
  <cp:lastModifiedBy>Симанишина</cp:lastModifiedBy>
  <cp:revision>4</cp:revision>
  <dcterms:created xsi:type="dcterms:W3CDTF">2019-04-05T06:28:00Z</dcterms:created>
  <dcterms:modified xsi:type="dcterms:W3CDTF">2019-04-05T06:30:00Z</dcterms:modified>
</cp:coreProperties>
</file>