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6B" w:rsidRPr="00E607F3" w:rsidRDefault="008D786B" w:rsidP="008D786B">
      <w:pPr>
        <w:spacing w:after="120" w:line="240" w:lineRule="auto"/>
        <w:jc w:val="both"/>
        <w:rPr>
          <w:b/>
          <w:noProof/>
          <w:sz w:val="28"/>
          <w:szCs w:val="28"/>
          <w:lang w:eastAsia="ru-RU"/>
        </w:rPr>
      </w:pPr>
      <w:r w:rsidRPr="00E607F3">
        <w:rPr>
          <w:b/>
          <w:noProof/>
          <w:sz w:val="28"/>
          <w:szCs w:val="28"/>
          <w:lang w:eastAsia="ru-RU"/>
        </w:rPr>
        <w:t>Пусть наступающий новый год будет счастливым и неповторимым!</w:t>
      </w:r>
      <w:bookmarkStart w:id="0" w:name="_GoBack"/>
      <w:bookmarkEnd w:id="0"/>
    </w:p>
    <w:p w:rsidR="00E607F3" w:rsidRPr="00E607F3" w:rsidRDefault="00E607F3" w:rsidP="008D786B">
      <w:pPr>
        <w:spacing w:after="120" w:line="240" w:lineRule="auto"/>
        <w:jc w:val="both"/>
        <w:rPr>
          <w:b/>
          <w:noProof/>
          <w:color w:val="AEAAAA" w:themeColor="background2" w:themeShade="BF"/>
          <w:lang w:eastAsia="ru-RU"/>
        </w:rPr>
      </w:pPr>
      <w:r w:rsidRPr="00E607F3">
        <w:rPr>
          <w:b/>
          <w:noProof/>
          <w:color w:val="AEAAAA" w:themeColor="background2" w:themeShade="BF"/>
          <w:lang w:eastAsia="ru-RU"/>
        </w:rPr>
        <w:t>29.12.2018</w:t>
      </w:r>
    </w:p>
    <w:p w:rsidR="005F571A" w:rsidRDefault="005F571A" w:rsidP="008D786B">
      <w:pPr>
        <w:spacing w:after="12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035175" cy="1666240"/>
            <wp:effectExtent l="0" t="0" r="3175" b="0"/>
            <wp:wrapSquare wrapText="bothSides"/>
            <wp:docPr id="1" name="Рисунок 1" descr="Пусть наступающий новый год будет счастливым и неповторимы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сть наступающий новый год будет счастливым и неповторимым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В новый год каждый ждет чудес и подарков, несмотря на возраст!    Депутаты Екатерина </w:t>
      </w:r>
      <w:proofErr w:type="spellStart"/>
      <w:r>
        <w:t>Митряшина</w:t>
      </w:r>
      <w:proofErr w:type="spellEnd"/>
      <w:r>
        <w:t>, Николай Мочалин и вся команда Клуба избирателей всегда с удовольствием готовятся к этому празднику.</w:t>
      </w:r>
    </w:p>
    <w:p w:rsidR="005F571A" w:rsidRDefault="00E11A2D" w:rsidP="008D786B">
      <w:pPr>
        <w:spacing w:after="120" w:line="240" w:lineRule="auto"/>
        <w:jc w:val="both"/>
      </w:pPr>
      <w:r>
        <w:rPr>
          <w:rFonts w:ascii="Open Sans" w:hAnsi="Open Sans" w:cs="Arial"/>
          <w:noProof/>
          <w:color w:val="157FC4"/>
          <w:lang w:eastAsia="ru-RU"/>
        </w:rPr>
        <w:drawing>
          <wp:anchor distT="0" distB="0" distL="114300" distR="114300" simplePos="0" relativeHeight="251661312" behindDoc="0" locked="0" layoutInCell="1" allowOverlap="1" wp14:anchorId="31A8F9C8" wp14:editId="3A832C12">
            <wp:simplePos x="0" y="0"/>
            <wp:positionH relativeFrom="column">
              <wp:posOffset>4375785</wp:posOffset>
            </wp:positionH>
            <wp:positionV relativeFrom="paragraph">
              <wp:posOffset>682625</wp:posOffset>
            </wp:positionV>
            <wp:extent cx="1518920" cy="2034540"/>
            <wp:effectExtent l="0" t="0" r="5080" b="3810"/>
            <wp:wrapSquare wrapText="bothSides"/>
            <wp:docPr id="4" name="Рисунок 4" descr="IMG-20181210-WA00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-20181210-WA00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1A">
        <w:t xml:space="preserve">В этом году они организовали поздравление с вручением сладких подарков и праздничных календарей 700 жителям Дзержинского района. 15 дней колесила машина Клуба избирателей Мочалина по району. Депутаты с помощниками и Дедом Морозом посетили детские сады и школы, учреждения культуры и здравоохранения, активистов территориальных общественных самоуправлений, уполномоченных по домам, членов общественных объединений инвалидов и ветеранов, побывали на утреннике в детском саду № 281 и у детей с ул. Профилактическая.   </w:t>
      </w:r>
    </w:p>
    <w:p w:rsidR="005F571A" w:rsidRDefault="00E11A2D" w:rsidP="008D786B">
      <w:pPr>
        <w:spacing w:after="120" w:line="240" w:lineRule="auto"/>
        <w:jc w:val="both"/>
      </w:pPr>
      <w:r w:rsidRPr="005D6F3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BC5F31" wp14:editId="209CB6F7">
            <wp:simplePos x="0" y="0"/>
            <wp:positionH relativeFrom="column">
              <wp:posOffset>1905</wp:posOffset>
            </wp:positionH>
            <wp:positionV relativeFrom="paragraph">
              <wp:posOffset>1604010</wp:posOffset>
            </wp:positionV>
            <wp:extent cx="2062480" cy="1236980"/>
            <wp:effectExtent l="0" t="0" r="0" b="1270"/>
            <wp:wrapSquare wrapText="bothSides"/>
            <wp:docPr id="2" name="Рисунок 2" descr="C:\Users\club13\Desktop\НГ 2019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ub13\Desktop\НГ 2019\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71A">
        <w:t>В ТОС «</w:t>
      </w:r>
      <w:proofErr w:type="spellStart"/>
      <w:r w:rsidR="005F571A">
        <w:t>Волочаевский</w:t>
      </w:r>
      <w:proofErr w:type="spellEnd"/>
      <w:r w:rsidR="005F571A">
        <w:t xml:space="preserve">» собравшиеся за праздничным столом активисты с удовольствием рассказывали Дедушке Морозу и депутату Екатерине </w:t>
      </w:r>
      <w:proofErr w:type="spellStart"/>
      <w:r w:rsidR="005F571A">
        <w:t>Митряшиной</w:t>
      </w:r>
      <w:proofErr w:type="spellEnd"/>
      <w:r w:rsidR="005F571A">
        <w:t xml:space="preserve"> стихи про зиму, елку, новый год и получали сладкие подарки. В приветственном слове Екатерина Николаевна отметила, что «новогодние праздники с исполнением желаний и подарками любят все. Пусть наступающий новый год принесет только   радость и новые впечатления. Пусть он будет разным: ярким и веселым, романтическим и мечтательным, удачным и целеустремленным. Но самое главное, пусть наступающий год будет счастливым и неповторимым!» </w:t>
      </w:r>
    </w:p>
    <w:p w:rsidR="00683109" w:rsidRDefault="005F571A" w:rsidP="008D786B">
      <w:pPr>
        <w:spacing w:after="120" w:line="240" w:lineRule="auto"/>
        <w:jc w:val="both"/>
      </w:pPr>
      <w:r>
        <w:t>Заключительным этапом новогоднего поздравления стала встреча Клуба избирателей с президиумом Совета ветеранов Дзержинского района, где от имени депутатов активистов поздравила руководитель Клуба Ирина Понамарева: «Новый год-это не просто начало нового календаря, это новые надежды, успехи, победы. Именно в этот волшебный праздник почему-то верится, что следующий год будет лучше, добрее и успех непременно придет к каждому. Пусть у вас в наступающее году будет именно так! С наступающим новым годом, дорогие наши друзья!».</w:t>
      </w:r>
    </w:p>
    <w:sectPr w:rsidR="0068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A"/>
    <w:rsid w:val="005D6F37"/>
    <w:rsid w:val="005F571A"/>
    <w:rsid w:val="00683109"/>
    <w:rsid w:val="008D786B"/>
    <w:rsid w:val="00A35550"/>
    <w:rsid w:val="00E11A2D"/>
    <w:rsid w:val="00E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17907-551E-4F38-B892-867C553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gorsovetnsk.ru/press/photoreports/1819/32623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Кузина</dc:creator>
  <cp:keywords/>
  <dc:description/>
  <cp:lastModifiedBy>Людмила Кузина</cp:lastModifiedBy>
  <cp:revision>4</cp:revision>
  <dcterms:created xsi:type="dcterms:W3CDTF">2019-01-11T07:44:00Z</dcterms:created>
  <dcterms:modified xsi:type="dcterms:W3CDTF">2019-01-11T08:09:00Z</dcterms:modified>
</cp:coreProperties>
</file>