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99" w:rsidRPr="00AF3896" w:rsidRDefault="00046A86" w:rsidP="00CF2C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96">
        <w:rPr>
          <w:rFonts w:ascii="Times New Roman" w:hAnsi="Times New Roman" w:cs="Times New Roman"/>
          <w:b/>
          <w:sz w:val="28"/>
          <w:szCs w:val="28"/>
        </w:rPr>
        <w:t>«</w:t>
      </w:r>
      <w:r w:rsidR="00CF2C99" w:rsidRPr="00AF3896">
        <w:rPr>
          <w:rFonts w:ascii="Times New Roman" w:hAnsi="Times New Roman" w:cs="Times New Roman"/>
          <w:b/>
          <w:sz w:val="28"/>
          <w:szCs w:val="28"/>
        </w:rPr>
        <w:t>Самый большой запрос общества – справедливость</w:t>
      </w:r>
      <w:r w:rsidRPr="00AF3896">
        <w:rPr>
          <w:rFonts w:ascii="Times New Roman" w:hAnsi="Times New Roman" w:cs="Times New Roman"/>
          <w:b/>
          <w:sz w:val="28"/>
          <w:szCs w:val="28"/>
        </w:rPr>
        <w:t>»</w:t>
      </w:r>
      <w:r w:rsidR="00CF2C99" w:rsidRPr="00AF38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2C99" w:rsidRPr="00AF3896" w:rsidRDefault="00CF2C99" w:rsidP="00CF2C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C99" w:rsidRPr="00AF3896" w:rsidRDefault="00CF2C99" w:rsidP="00CF2C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96">
        <w:rPr>
          <w:rFonts w:ascii="Times New Roman" w:hAnsi="Times New Roman" w:cs="Times New Roman"/>
          <w:b/>
          <w:sz w:val="28"/>
          <w:szCs w:val="28"/>
        </w:rPr>
        <w:t xml:space="preserve">Рачительное, а значит экономное и бережное расходование государственных средств бюджетными распорядителями – главная </w:t>
      </w:r>
      <w:r w:rsidR="00496C3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 каждодневной работы финансовых аналитиков Контрольно-счётной палаты РСО-Алания. О результатах деятельности аудиторского ведомства и перспективах</w:t>
      </w:r>
      <w:r w:rsidR="00046A86" w:rsidRPr="00AF3896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 говорили на заседании Коллегии КСП</w:t>
      </w:r>
      <w:r w:rsidR="00046A86" w:rsidRPr="00AF3896">
        <w:rPr>
          <w:rFonts w:ascii="Times New Roman" w:hAnsi="Times New Roman" w:cs="Times New Roman"/>
          <w:b/>
          <w:sz w:val="28"/>
          <w:szCs w:val="28"/>
        </w:rPr>
        <w:t>, посвященной итогам работы за 2017 год.</w:t>
      </w:r>
    </w:p>
    <w:p w:rsidR="00046A86" w:rsidRDefault="00046A8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86" w:rsidRDefault="00AF389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Ознакомиться с итоговыми показателями и поделиться мнением о ситуации с финансовой дисциплиной в республике были приглашены Председатель Парламента РСО-Алания 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республики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Ахсарбек</w:t>
      </w:r>
      <w:proofErr w:type="spellEnd"/>
      <w:r w:rsidRPr="00AF38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Фадзаев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Советник Главы республики 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Гулуев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Первый заместитель министра финансов 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Алан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Дзагоев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Федерального казначейства по РСО-Алания 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Тимур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Дзгоев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Первый заместитель Прокурора республики </w:t>
      </w:r>
      <w:r w:rsidRPr="00AF3896">
        <w:rPr>
          <w:rFonts w:ascii="Times New Roman" w:hAnsi="Times New Roman" w:cs="Times New Roman"/>
          <w:b/>
          <w:sz w:val="28"/>
          <w:szCs w:val="28"/>
        </w:rPr>
        <w:t xml:space="preserve">Аслан </w:t>
      </w:r>
      <w:proofErr w:type="spellStart"/>
      <w:r w:rsidRPr="00AF3896">
        <w:rPr>
          <w:rFonts w:ascii="Times New Roman" w:hAnsi="Times New Roman" w:cs="Times New Roman"/>
          <w:b/>
          <w:sz w:val="28"/>
          <w:szCs w:val="28"/>
        </w:rPr>
        <w:t>Черчесов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представители органов государственной власти.</w:t>
      </w:r>
      <w:proofErr w:type="gramEnd"/>
    </w:p>
    <w:p w:rsidR="00AF3896" w:rsidRDefault="00AF389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96" w:rsidRDefault="00AF389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Открывая заседание Председатель Контрол</w:t>
      </w:r>
      <w:r w:rsidR="00AA7B5A">
        <w:rPr>
          <w:rFonts w:ascii="Times New Roman" w:hAnsi="Times New Roman" w:cs="Times New Roman"/>
          <w:sz w:val="28"/>
          <w:szCs w:val="28"/>
        </w:rPr>
        <w:t>ьно-счётной палаты</w:t>
      </w:r>
      <w:proofErr w:type="gramEnd"/>
      <w:r w:rsidR="00AA7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B5A" w:rsidRPr="00496C3F">
        <w:rPr>
          <w:rFonts w:ascii="Times New Roman" w:hAnsi="Times New Roman" w:cs="Times New Roman"/>
          <w:b/>
          <w:sz w:val="28"/>
          <w:szCs w:val="28"/>
        </w:rPr>
        <w:t>Инал</w:t>
      </w:r>
      <w:proofErr w:type="spellEnd"/>
      <w:r w:rsidR="00AA7B5A" w:rsidRPr="00496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B5A" w:rsidRPr="00496C3F">
        <w:rPr>
          <w:rFonts w:ascii="Times New Roman" w:hAnsi="Times New Roman" w:cs="Times New Roman"/>
          <w:b/>
          <w:sz w:val="28"/>
          <w:szCs w:val="28"/>
        </w:rPr>
        <w:t>Калицов</w:t>
      </w:r>
      <w:proofErr w:type="spellEnd"/>
      <w:r w:rsidR="00AA7B5A">
        <w:rPr>
          <w:rFonts w:ascii="Times New Roman" w:hAnsi="Times New Roman" w:cs="Times New Roman"/>
          <w:sz w:val="28"/>
          <w:szCs w:val="28"/>
        </w:rPr>
        <w:t xml:space="preserve">, упомянув феномен успеха известного боксёра Мурата </w:t>
      </w:r>
      <w:proofErr w:type="spellStart"/>
      <w:r w:rsidR="00AA7B5A">
        <w:rPr>
          <w:rFonts w:ascii="Times New Roman" w:hAnsi="Times New Roman" w:cs="Times New Roman"/>
          <w:sz w:val="28"/>
          <w:szCs w:val="28"/>
        </w:rPr>
        <w:t>Гассиева</w:t>
      </w:r>
      <w:proofErr w:type="spellEnd"/>
      <w:r w:rsidR="00AA7B5A">
        <w:rPr>
          <w:rFonts w:ascii="Times New Roman" w:hAnsi="Times New Roman" w:cs="Times New Roman"/>
          <w:sz w:val="28"/>
          <w:szCs w:val="28"/>
        </w:rPr>
        <w:t xml:space="preserve">, подчеркнул, что «каждый из нас должен быть лучшем на своём участке работы». Он обозначил основные приоритеты аудиторской работы в 2017 году. Помимо </w:t>
      </w:r>
      <w:r w:rsidR="00AE54A6">
        <w:rPr>
          <w:rFonts w:ascii="Times New Roman" w:hAnsi="Times New Roman" w:cs="Times New Roman"/>
          <w:sz w:val="28"/>
          <w:szCs w:val="28"/>
        </w:rPr>
        <w:t>постоянного контроля исполнения бюджета и расходования</w:t>
      </w:r>
      <w:r w:rsidR="00AA7B5A">
        <w:rPr>
          <w:rFonts w:ascii="Times New Roman" w:hAnsi="Times New Roman" w:cs="Times New Roman"/>
          <w:sz w:val="28"/>
          <w:szCs w:val="28"/>
        </w:rPr>
        <w:t xml:space="preserve"> бюджетных средств, большое внимание уделялось практической помощи субъектам финансового контроля в части правильной работы с документацией. Руководитель КСП особо отметил, что экспертно-аналитическая работа – это целостный и взаимоувязанный комплекс мероприятий. С каждым годом Палатой применяются новые, более качественные формы и методы взаимодействия с муниципальными контрольными органами. Активно идёт работа с предложениями по совершенствованию нормативно-правовой базы, регламентирующей действия аудиторов.</w:t>
      </w:r>
    </w:p>
    <w:p w:rsidR="00AA7B5A" w:rsidRDefault="00AA7B5A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взаимодействие Палаты, Парламента и Правительства республики в 2017 году вышло на качественно новый</w:t>
      </w:r>
      <w:r w:rsidR="00AE54A6">
        <w:rPr>
          <w:rFonts w:ascii="Times New Roman" w:hAnsi="Times New Roman" w:cs="Times New Roman"/>
          <w:sz w:val="28"/>
          <w:szCs w:val="28"/>
        </w:rPr>
        <w:t>, более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E54A6">
        <w:rPr>
          <w:rFonts w:ascii="Times New Roman" w:hAnsi="Times New Roman" w:cs="Times New Roman"/>
          <w:sz w:val="28"/>
          <w:szCs w:val="28"/>
        </w:rPr>
        <w:t xml:space="preserve">. Доказательством этому послужил целый ряд показателей, прозвучавших в докладе заместителя Председателя КСП </w:t>
      </w:r>
      <w:r w:rsidR="00AE54A6" w:rsidRPr="00496C3F">
        <w:rPr>
          <w:rFonts w:ascii="Times New Roman" w:hAnsi="Times New Roman" w:cs="Times New Roman"/>
          <w:b/>
          <w:sz w:val="28"/>
          <w:szCs w:val="28"/>
        </w:rPr>
        <w:t>Казбека Бекоева</w:t>
      </w:r>
      <w:r w:rsidR="00AE54A6">
        <w:rPr>
          <w:rFonts w:ascii="Times New Roman" w:hAnsi="Times New Roman" w:cs="Times New Roman"/>
          <w:sz w:val="28"/>
          <w:szCs w:val="28"/>
        </w:rPr>
        <w:t>.</w:t>
      </w:r>
    </w:p>
    <w:p w:rsidR="00AA7B5A" w:rsidRDefault="00AE54A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сообщил, что план работы Палаты, согласованный с Парламентом РСО-Алания был исполнен в полном объеме. В 2017 году было проведено 23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мероприятия. Шесть из них проведены по поручению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Парламента, одно – по поручению Главы республики, одно по инициативе УФСБ по РСО-Алания. </w:t>
      </w:r>
    </w:p>
    <w:p w:rsidR="00AE54A6" w:rsidRDefault="00AE54A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функциями Палаты также были проведены 26 экспертно-аналитических мероприятий, из которых 17 заключений на проекты нормативно-правовых актов РСО-Алания. </w:t>
      </w:r>
    </w:p>
    <w:p w:rsidR="00AE54A6" w:rsidRDefault="00AE54A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Аудиторскими проверками был охвачен 261 объект, что на 72 объекта больше в сравнении с 2016 годом. </w:t>
      </w:r>
    </w:p>
    <w:p w:rsidR="00AE54A6" w:rsidRDefault="00AE54A6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из объема проверенных бюджетных средств в общей сумме 13,309 млрд. рублей выявлено 293 нарушения на сумму 788,5 млн. рублей. В сравнении с 2016 годом это на 130 нарушений больше, но общая сумма нарушений меньше на 25%: в 2016 году сумма нарушений составила более 1 млрд. рублей.</w:t>
      </w:r>
    </w:p>
    <w:p w:rsidR="00F440F0" w:rsidRDefault="00F440F0" w:rsidP="00F44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работы, КСП предъявила  к возмещению 306 млн. рублей, а в 2016 году сумма представлений была свыше 185 млн. рублей. На момент подготовки материалов устранено нарушений на сумму 80,5 млн. рублей. Для правовой оценки и принятия мер реагирования 5 материалов КСП были направлены в республиканскую Прокуратуру, 3 материала – в МВД РФ по РСО-Алания, в Следственное управление – один материал и возбуждено 4 уголовных дела.</w:t>
      </w:r>
    </w:p>
    <w:p w:rsidR="00F440F0" w:rsidRDefault="00F440F0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возможностью, Казбек Бекоев выразил общее мнение руководства Палаты, что продуктивное взаимодействие с комитетами Парламента способствует улучшению качества работы аудиторов. Он поблагодарил руководителя Парламента за содействие этому процессу. </w:t>
      </w:r>
    </w:p>
    <w:p w:rsidR="00F440F0" w:rsidRPr="00CF2C99" w:rsidRDefault="00F440F0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Председатель Парламента </w:t>
      </w:r>
      <w:r w:rsidRPr="00496C3F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496C3F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 присутствующим, что первоначально Контрольно-счётные палаты субъектов формировались при законодательных органах власти</w:t>
      </w:r>
      <w:r w:rsidR="00885EE8">
        <w:rPr>
          <w:rFonts w:ascii="Times New Roman" w:hAnsi="Times New Roman" w:cs="Times New Roman"/>
          <w:sz w:val="28"/>
          <w:szCs w:val="28"/>
        </w:rPr>
        <w:t>, и ему довелось быть непосредственным участником процесса создания республиканской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EE8" w:rsidRDefault="00885EE8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>Так получилось</w:t>
      </w:r>
      <w:r w:rsidR="00496C3F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что из всех субъектов РФ у нас в республике К</w:t>
      </w:r>
      <w:r w:rsidRPr="00EA1653">
        <w:rPr>
          <w:rFonts w:ascii="Times New Roman" w:hAnsi="Times New Roman" w:cs="Times New Roman"/>
          <w:i/>
          <w:sz w:val="28"/>
          <w:szCs w:val="28"/>
        </w:rPr>
        <w:t>онтрольно-счётная палата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была создана одной из последних. Это был 2005 год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>закон</w:t>
      </w:r>
      <w:r w:rsidRPr="00EA1653">
        <w:rPr>
          <w:rFonts w:ascii="Times New Roman" w:hAnsi="Times New Roman" w:cs="Times New Roman"/>
          <w:i/>
          <w:sz w:val="28"/>
          <w:szCs w:val="28"/>
        </w:rPr>
        <w:t>е,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который был принят </w:t>
      </w:r>
      <w:r w:rsidRPr="00EA1653">
        <w:rPr>
          <w:rFonts w:ascii="Times New Roman" w:hAnsi="Times New Roman" w:cs="Times New Roman"/>
          <w:i/>
          <w:sz w:val="28"/>
          <w:szCs w:val="28"/>
        </w:rPr>
        <w:t>на тот момент,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была соответствующая запись, что палата создаётся при Парламенте республики. </w:t>
      </w:r>
      <w:r w:rsidRPr="00EA1653">
        <w:rPr>
          <w:rFonts w:ascii="Times New Roman" w:hAnsi="Times New Roman" w:cs="Times New Roman"/>
          <w:i/>
          <w:sz w:val="28"/>
          <w:szCs w:val="28"/>
        </w:rPr>
        <w:t>Прошло время,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был принят федеральный закон, в результате чего законодательство субъектов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 было унифицировано,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653">
        <w:rPr>
          <w:rFonts w:ascii="Times New Roman" w:hAnsi="Times New Roman" w:cs="Times New Roman"/>
          <w:i/>
          <w:sz w:val="28"/>
          <w:szCs w:val="28"/>
        </w:rPr>
        <w:t>исчезла привязка к Парламенту,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4717" w:rsidRPr="00EA1653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тем не менее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никто не отменил контроля депутатского корпуса за бюджетом субъектов. Исходя из этого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мы строили и строим нашу совместную работу с </w:t>
      </w:r>
      <w:r w:rsidRPr="00EA1653">
        <w:rPr>
          <w:rFonts w:ascii="Times New Roman" w:hAnsi="Times New Roman" w:cs="Times New Roman"/>
          <w:i/>
          <w:sz w:val="28"/>
          <w:szCs w:val="28"/>
        </w:rPr>
        <w:t>Контрольно-счётной палатой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нашей республики. Работу, которая, на мой взгл</w:t>
      </w:r>
      <w:r w:rsidRPr="00EA1653">
        <w:rPr>
          <w:rFonts w:ascii="Times New Roman" w:hAnsi="Times New Roman" w:cs="Times New Roman"/>
          <w:i/>
          <w:sz w:val="28"/>
          <w:szCs w:val="28"/>
        </w:rPr>
        <w:t>яд, конструктивна и эффективна -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прозвучавшие цифры это подтверждают. Мы особо акцентируем внимание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lastRenderedPageBreak/>
        <w:t>– это было всегда, на рачительном использовании тех бюджетных средств, которые мы имеем, потому что всегда была копейка дорога, но сегодня она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наверное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еще дороже. </w:t>
      </w:r>
      <w:r w:rsidRPr="00EA1653">
        <w:rPr>
          <w:rFonts w:ascii="Times New Roman" w:hAnsi="Times New Roman" w:cs="Times New Roman"/>
          <w:i/>
          <w:sz w:val="28"/>
          <w:szCs w:val="28"/>
        </w:rPr>
        <w:t>С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учётом различных внешних факторов социально-экономическое положение Российской Федерации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 в целом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непростое, 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средства, которые мы получаем в результате </w:t>
      </w:r>
      <w:r w:rsidRPr="00EA1653">
        <w:rPr>
          <w:rFonts w:ascii="Times New Roman" w:hAnsi="Times New Roman" w:cs="Times New Roman"/>
          <w:i/>
          <w:sz w:val="28"/>
          <w:szCs w:val="28"/>
        </w:rPr>
        <w:t>сбора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налогов и средства, которые получа</w:t>
      </w:r>
      <w:r w:rsidRPr="00EA1653">
        <w:rPr>
          <w:rFonts w:ascii="Times New Roman" w:hAnsi="Times New Roman" w:cs="Times New Roman"/>
          <w:i/>
          <w:sz w:val="28"/>
          <w:szCs w:val="28"/>
        </w:rPr>
        <w:t>ем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из федерального бюджета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требуют еще более пристального внимания.</w:t>
      </w:r>
      <w:r w:rsidR="00334717" w:rsidRPr="00CF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53" w:rsidRDefault="00EA1653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что, несмотря на меньшую общую сумму нарушений по сравнению с 2016 годом, сумма в 788 млн. рублей еще весьма велика для бюджета.</w:t>
      </w:r>
    </w:p>
    <w:p w:rsidR="00334717" w:rsidRPr="00CF2C99" w:rsidRDefault="00EA1653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Хотел бы обратить внимание на то, что </w:t>
      </w:r>
      <w:r w:rsidRPr="00EA1653">
        <w:rPr>
          <w:rFonts w:ascii="Times New Roman" w:hAnsi="Times New Roman" w:cs="Times New Roman"/>
          <w:i/>
          <w:sz w:val="28"/>
          <w:szCs w:val="28"/>
        </w:rPr>
        <w:t>девять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материалов вы представили в различные правоохранительные структуры, по </w:t>
      </w:r>
      <w:r w:rsidRPr="00EA1653">
        <w:rPr>
          <w:rFonts w:ascii="Times New Roman" w:hAnsi="Times New Roman" w:cs="Times New Roman"/>
          <w:i/>
          <w:sz w:val="28"/>
          <w:szCs w:val="28"/>
        </w:rPr>
        <w:t>четырём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возбуждены уголов</w:t>
      </w:r>
      <w:r w:rsidRPr="00EA1653">
        <w:rPr>
          <w:rFonts w:ascii="Times New Roman" w:hAnsi="Times New Roman" w:cs="Times New Roman"/>
          <w:i/>
          <w:sz w:val="28"/>
          <w:szCs w:val="28"/>
        </w:rPr>
        <w:t>ные дела. Х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отелось бы, чтобы остальные </w:t>
      </w:r>
      <w:r w:rsidRPr="00EA1653">
        <w:rPr>
          <w:rFonts w:ascii="Times New Roman" w:hAnsi="Times New Roman" w:cs="Times New Roman"/>
          <w:i/>
          <w:sz w:val="28"/>
          <w:szCs w:val="28"/>
        </w:rPr>
        <w:t>пять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тоже были доведены до своего завершения. В этой связи важно, что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 четыре 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возбуждённых дела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это еще не  решения суда</w:t>
      </w:r>
      <w:r w:rsidRPr="00EA1653">
        <w:rPr>
          <w:rFonts w:ascii="Times New Roman" w:hAnsi="Times New Roman" w:cs="Times New Roman"/>
          <w:i/>
          <w:sz w:val="28"/>
          <w:szCs w:val="28"/>
        </w:rPr>
        <w:t>.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653">
        <w:rPr>
          <w:rFonts w:ascii="Times New Roman" w:hAnsi="Times New Roman" w:cs="Times New Roman"/>
          <w:i/>
          <w:sz w:val="28"/>
          <w:szCs w:val="28"/>
        </w:rPr>
        <w:t>Когда по каждому из них будут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соответствующие решения</w:t>
      </w:r>
      <w:r w:rsidRPr="00EA1653">
        <w:rPr>
          <w:rFonts w:ascii="Times New Roman" w:hAnsi="Times New Roman" w:cs="Times New Roman"/>
          <w:i/>
          <w:sz w:val="28"/>
          <w:szCs w:val="28"/>
        </w:rPr>
        <w:t>,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653">
        <w:rPr>
          <w:rFonts w:ascii="Times New Roman" w:hAnsi="Times New Roman" w:cs="Times New Roman"/>
          <w:i/>
          <w:sz w:val="28"/>
          <w:szCs w:val="28"/>
        </w:rPr>
        <w:t>т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огда мы с вами будем считать, что структуры и конкретные лица, </w:t>
      </w:r>
      <w:r w:rsidRPr="00EA1653">
        <w:rPr>
          <w:rFonts w:ascii="Times New Roman" w:hAnsi="Times New Roman" w:cs="Times New Roman"/>
          <w:i/>
          <w:sz w:val="28"/>
          <w:szCs w:val="28"/>
        </w:rPr>
        <w:t>допустившие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нарушения, хищения и т.д. </w:t>
      </w:r>
      <w:proofErr w:type="gramStart"/>
      <w:r w:rsidR="00334717" w:rsidRPr="00EA1653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="00334717" w:rsidRPr="00EA1653">
        <w:rPr>
          <w:rFonts w:ascii="Times New Roman" w:hAnsi="Times New Roman" w:cs="Times New Roman"/>
          <w:i/>
          <w:sz w:val="28"/>
          <w:szCs w:val="28"/>
        </w:rPr>
        <w:t>тветили за свои действия</w:t>
      </w:r>
      <w:r w:rsidRPr="00EA1653">
        <w:rPr>
          <w:rFonts w:ascii="Times New Roman" w:hAnsi="Times New Roman" w:cs="Times New Roman"/>
          <w:i/>
          <w:sz w:val="28"/>
          <w:szCs w:val="28"/>
        </w:rPr>
        <w:t>.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653">
        <w:rPr>
          <w:rFonts w:ascii="Times New Roman" w:hAnsi="Times New Roman" w:cs="Times New Roman"/>
          <w:i/>
          <w:sz w:val="28"/>
          <w:szCs w:val="28"/>
        </w:rPr>
        <w:t>Это</w:t>
      </w:r>
      <w:r w:rsidR="00334717" w:rsidRPr="00EA1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A0E" w:rsidRPr="00EA1653">
        <w:rPr>
          <w:rFonts w:ascii="Times New Roman" w:hAnsi="Times New Roman" w:cs="Times New Roman"/>
          <w:i/>
          <w:sz w:val="28"/>
          <w:szCs w:val="28"/>
        </w:rPr>
        <w:t>справедливо</w:t>
      </w:r>
      <w:r w:rsidRPr="00EA165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691A0E" w:rsidRPr="00EA1653">
        <w:rPr>
          <w:rFonts w:ascii="Times New Roman" w:hAnsi="Times New Roman" w:cs="Times New Roman"/>
          <w:i/>
          <w:sz w:val="28"/>
          <w:szCs w:val="28"/>
        </w:rPr>
        <w:t xml:space="preserve"> необходимо.</w:t>
      </w:r>
    </w:p>
    <w:p w:rsidR="00EA1653" w:rsidRDefault="00EA1653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Парламента также отметил тесное взаимодействие парламентариев с руководством Палаты и аудиторами. В особенности, при формировании бюджета и при контроле его исполнения.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подчеркнул необходимость более глубокого анализа состояния республиканских финансов со стороны КСП. </w:t>
      </w:r>
    </w:p>
    <w:p w:rsidR="004E41EC" w:rsidRDefault="00EA1653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>Мне приходилось неоднократно принимать участие в различных совещаниях федерального уровня</w:t>
      </w:r>
      <w:r w:rsidRPr="00496C3F">
        <w:rPr>
          <w:rFonts w:ascii="Times New Roman" w:hAnsi="Times New Roman" w:cs="Times New Roman"/>
          <w:i/>
          <w:sz w:val="28"/>
          <w:szCs w:val="28"/>
        </w:rPr>
        <w:t>,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 xml:space="preserve"> и я могу сказать, что </w:t>
      </w:r>
      <w:r w:rsidRPr="00496C3F">
        <w:rPr>
          <w:rFonts w:ascii="Times New Roman" w:hAnsi="Times New Roman" w:cs="Times New Roman"/>
          <w:i/>
          <w:sz w:val="28"/>
          <w:szCs w:val="28"/>
        </w:rPr>
        <w:t xml:space="preserve">Председатель Контрольно-счётной палаты России Татьяна 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>Голикова вс</w:t>
      </w:r>
      <w:r w:rsidRPr="00496C3F">
        <w:rPr>
          <w:rFonts w:ascii="Times New Roman" w:hAnsi="Times New Roman" w:cs="Times New Roman"/>
          <w:i/>
          <w:sz w:val="28"/>
          <w:szCs w:val="28"/>
        </w:rPr>
        <w:t>е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 xml:space="preserve">гда выступает с очень глубокими, четкими аналитическими докладами. </w:t>
      </w:r>
      <w:r w:rsidR="004E41EC" w:rsidRPr="00496C3F">
        <w:rPr>
          <w:rFonts w:ascii="Times New Roman" w:hAnsi="Times New Roman" w:cs="Times New Roman"/>
          <w:i/>
          <w:sz w:val="28"/>
          <w:szCs w:val="28"/>
        </w:rPr>
        <w:t>Д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>ля каждого присутствующего</w:t>
      </w:r>
      <w:r w:rsidR="004E41EC" w:rsidRPr="00496C3F">
        <w:rPr>
          <w:rFonts w:ascii="Times New Roman" w:hAnsi="Times New Roman" w:cs="Times New Roman"/>
          <w:i/>
          <w:sz w:val="28"/>
          <w:szCs w:val="28"/>
        </w:rPr>
        <w:t xml:space="preserve"> это прямое руководство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 xml:space="preserve"> к последующим действиям. Думаю, если </w:t>
      </w:r>
      <w:r w:rsidR="004E41EC" w:rsidRPr="00496C3F">
        <w:rPr>
          <w:rFonts w:ascii="Times New Roman" w:hAnsi="Times New Roman" w:cs="Times New Roman"/>
          <w:i/>
          <w:sz w:val="28"/>
          <w:szCs w:val="28"/>
        </w:rPr>
        <w:t>наша Палата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 xml:space="preserve"> будет акцентировать свое внимание не только на проверках, но и на аналитической работе,</w:t>
      </w:r>
      <w:r w:rsidR="004E41EC" w:rsidRPr="00496C3F">
        <w:rPr>
          <w:rFonts w:ascii="Times New Roman" w:hAnsi="Times New Roman" w:cs="Times New Roman"/>
          <w:i/>
          <w:sz w:val="28"/>
          <w:szCs w:val="28"/>
        </w:rPr>
        <w:t xml:space="preserve"> будет полезно,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 xml:space="preserve"> потому что экономика и жизнь </w:t>
      </w:r>
      <w:r w:rsidR="004E41EC" w:rsidRPr="00496C3F">
        <w:rPr>
          <w:rFonts w:ascii="Times New Roman" w:hAnsi="Times New Roman" w:cs="Times New Roman"/>
          <w:i/>
          <w:sz w:val="28"/>
          <w:szCs w:val="28"/>
        </w:rPr>
        <w:t xml:space="preserve">настолько мобильно меняются что, порой, </w:t>
      </w:r>
      <w:r w:rsidR="00F20394" w:rsidRPr="00496C3F">
        <w:rPr>
          <w:rFonts w:ascii="Times New Roman" w:hAnsi="Times New Roman" w:cs="Times New Roman"/>
          <w:i/>
          <w:sz w:val="28"/>
          <w:szCs w:val="28"/>
        </w:rPr>
        <w:t>приходится принимать не совсем запланированные решения.</w:t>
      </w:r>
      <w:r w:rsidR="00F20394" w:rsidRPr="00CF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EC" w:rsidRDefault="004E41EC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привел в пример результаты предварительно незапланированной проверки объектов культуры, позволившей вскрыть немалые бюджетные резервы. По его мнению, при качественной аналитике, можно было заранее предупредить ситуацию и избежать проверок.</w:t>
      </w:r>
    </w:p>
    <w:p w:rsidR="00691A0E" w:rsidRPr="004E41EC" w:rsidRDefault="004E41EC" w:rsidP="00CF2C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394" w:rsidRPr="004E41EC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по поручению Парламента </w:t>
      </w:r>
      <w:r w:rsidR="00F20394" w:rsidRPr="004E41EC">
        <w:rPr>
          <w:rFonts w:ascii="Times New Roman" w:hAnsi="Times New Roman" w:cs="Times New Roman"/>
          <w:i/>
          <w:sz w:val="28"/>
          <w:szCs w:val="28"/>
        </w:rPr>
        <w:t>аналогичная работа проводится по проверке учреждений образовани</w:t>
      </w:r>
      <w:r w:rsidRPr="004E41EC">
        <w:rPr>
          <w:rFonts w:ascii="Times New Roman" w:hAnsi="Times New Roman" w:cs="Times New Roman"/>
          <w:i/>
          <w:sz w:val="28"/>
          <w:szCs w:val="28"/>
        </w:rPr>
        <w:t>я</w:t>
      </w:r>
      <w:r w:rsidR="00F20394" w:rsidRPr="004E41EC">
        <w:rPr>
          <w:rFonts w:ascii="Times New Roman" w:hAnsi="Times New Roman" w:cs="Times New Roman"/>
          <w:i/>
          <w:sz w:val="28"/>
          <w:szCs w:val="28"/>
        </w:rPr>
        <w:t xml:space="preserve"> – огромный объем работы, тоже нез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апланированный, но необходимый и важный. Уверен, вы проведете его 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lastRenderedPageBreak/>
        <w:t>также очень качественно. Весь э</w:t>
      </w:r>
      <w:r w:rsidRPr="004E41EC">
        <w:rPr>
          <w:rFonts w:ascii="Times New Roman" w:hAnsi="Times New Roman" w:cs="Times New Roman"/>
          <w:i/>
          <w:sz w:val="28"/>
          <w:szCs w:val="28"/>
        </w:rPr>
        <w:t>т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от комплекс вопросов, о которых я говорю, позволит более чётко планировать наши финансовые ресурсы, предвидеть риски и определять перспективы социально экономического развития республики. </w:t>
      </w:r>
      <w:r w:rsidRPr="004E41EC">
        <w:rPr>
          <w:rFonts w:ascii="Times New Roman" w:hAnsi="Times New Roman" w:cs="Times New Roman"/>
          <w:i/>
          <w:sz w:val="28"/>
          <w:szCs w:val="28"/>
        </w:rPr>
        <w:t>С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>егодня на федеральном уровне остро ставится вопрос о мониторинге рынка труда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1EC">
        <w:rPr>
          <w:rFonts w:ascii="Times New Roman" w:hAnsi="Times New Roman" w:cs="Times New Roman"/>
          <w:i/>
          <w:sz w:val="28"/>
          <w:szCs w:val="28"/>
        </w:rPr>
        <w:t>при принятии бюджетов субъектов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. То, на что мы в принципе – будем объективны, 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ранее 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>не очень обращали внимание. Сегодня ставится вопрос о том, на законодательном уровне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закрепить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1EC">
        <w:rPr>
          <w:rFonts w:ascii="Times New Roman" w:hAnsi="Times New Roman" w:cs="Times New Roman"/>
          <w:i/>
          <w:sz w:val="28"/>
          <w:szCs w:val="28"/>
        </w:rPr>
        <w:t>обязательность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1EC">
        <w:rPr>
          <w:rFonts w:ascii="Times New Roman" w:hAnsi="Times New Roman" w:cs="Times New Roman"/>
          <w:i/>
          <w:sz w:val="28"/>
          <w:szCs w:val="28"/>
        </w:rPr>
        <w:t>наличия информации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 о состоянии рынка труда</w:t>
      </w:r>
      <w:r w:rsidRPr="004E41EC">
        <w:rPr>
          <w:rFonts w:ascii="Times New Roman" w:hAnsi="Times New Roman" w:cs="Times New Roman"/>
          <w:i/>
          <w:sz w:val="28"/>
          <w:szCs w:val="28"/>
        </w:rPr>
        <w:t>,</w:t>
      </w:r>
      <w:r w:rsidR="00DD70B9" w:rsidRPr="004E41EC">
        <w:rPr>
          <w:rFonts w:ascii="Times New Roman" w:hAnsi="Times New Roman" w:cs="Times New Roman"/>
          <w:i/>
          <w:sz w:val="28"/>
          <w:szCs w:val="28"/>
        </w:rPr>
        <w:t xml:space="preserve"> иначе как можно правильно спланировать бюджет? </w:t>
      </w:r>
    </w:p>
    <w:p w:rsidR="00DD70B9" w:rsidRPr="004E41EC" w:rsidRDefault="00DD70B9" w:rsidP="00CF2C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1EC">
        <w:rPr>
          <w:rFonts w:ascii="Times New Roman" w:hAnsi="Times New Roman" w:cs="Times New Roman"/>
          <w:i/>
          <w:sz w:val="28"/>
          <w:szCs w:val="28"/>
        </w:rPr>
        <w:t xml:space="preserve">Уважаемые коллеги, не было простых времен, никогда не было много средств, всегда были проблемы, но наши предшественники и я уверен – наши последователи решали и будут 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4E41EC">
        <w:rPr>
          <w:rFonts w:ascii="Times New Roman" w:hAnsi="Times New Roman" w:cs="Times New Roman"/>
          <w:i/>
          <w:sz w:val="28"/>
          <w:szCs w:val="28"/>
        </w:rPr>
        <w:t>решать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.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Н</w:t>
      </w:r>
      <w:r w:rsidRPr="004E41EC">
        <w:rPr>
          <w:rFonts w:ascii="Times New Roman" w:hAnsi="Times New Roman" w:cs="Times New Roman"/>
          <w:i/>
          <w:sz w:val="28"/>
          <w:szCs w:val="28"/>
        </w:rPr>
        <w:t>ам с вами предстоит делать то же самое. В это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м зале присутствуют руководители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– люди,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 xml:space="preserve"> от которых </w:t>
      </w:r>
      <w:proofErr w:type="gramStart"/>
      <w:r w:rsidR="004E41EC" w:rsidRPr="004E41EC">
        <w:rPr>
          <w:rFonts w:ascii="Times New Roman" w:hAnsi="Times New Roman" w:cs="Times New Roman"/>
          <w:i/>
          <w:sz w:val="28"/>
          <w:szCs w:val="28"/>
        </w:rPr>
        <w:t>во-многом</w:t>
      </w:r>
      <w:proofErr w:type="gramEnd"/>
      <w:r w:rsidR="004E41EC" w:rsidRPr="004E41EC">
        <w:rPr>
          <w:rFonts w:ascii="Times New Roman" w:hAnsi="Times New Roman" w:cs="Times New Roman"/>
          <w:i/>
          <w:sz w:val="28"/>
          <w:szCs w:val="28"/>
        </w:rPr>
        <w:t xml:space="preserve"> завися</w:t>
      </w:r>
      <w:r w:rsidRPr="004E41EC">
        <w:rPr>
          <w:rFonts w:ascii="Times New Roman" w:hAnsi="Times New Roman" w:cs="Times New Roman"/>
          <w:i/>
          <w:sz w:val="28"/>
          <w:szCs w:val="28"/>
        </w:rPr>
        <w:t>т перспективы социального и экономического развития нашей республики. Я совершенно не сомневаюсь что мы сделаем все для того чтобы наш субъект был передовы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м, чтобы мы активно развивались.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Хотелось бы, чтобы наступили времена, когда нам меньше нужны будут больницы и поликлиники, потому что 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у нас будет здоровое население, а будет больше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спортивных учреждений, досуговых и культурных центров 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>-</w:t>
      </w:r>
      <w:r w:rsidRPr="004E41EC">
        <w:rPr>
          <w:rFonts w:ascii="Times New Roman" w:hAnsi="Times New Roman" w:cs="Times New Roman"/>
          <w:i/>
          <w:sz w:val="28"/>
          <w:szCs w:val="28"/>
        </w:rPr>
        <w:t xml:space="preserve"> это все зависит </w:t>
      </w:r>
      <w:r w:rsidR="004E41EC" w:rsidRPr="004E41EC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4E41EC">
        <w:rPr>
          <w:rFonts w:ascii="Times New Roman" w:hAnsi="Times New Roman" w:cs="Times New Roman"/>
          <w:i/>
          <w:sz w:val="28"/>
          <w:szCs w:val="28"/>
        </w:rPr>
        <w:t>от нас с вами.</w:t>
      </w:r>
    </w:p>
    <w:p w:rsidR="004E41EC" w:rsidRDefault="004E41EC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Парламента поблагодарил сотрудников Палаты за положительные результаты работы, выразил убеждённость в дальнейшем выполнении всех поставленных задач и вручил Почётную грамоту Парламента РСО-Алания за многолетний и добросовестный труд в финансовой сфере республики Артуру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1EC" w:rsidRDefault="004E41EC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Устойчивую динамику в работе Палаты отметили в своих выступлениях также </w:t>
      </w:r>
      <w:r w:rsidR="00DF24DC">
        <w:rPr>
          <w:rFonts w:ascii="Times New Roman" w:hAnsi="Times New Roman" w:cs="Times New Roman"/>
          <w:sz w:val="28"/>
          <w:szCs w:val="28"/>
        </w:rPr>
        <w:t xml:space="preserve">Первый замминистра финансов </w:t>
      </w:r>
      <w:r w:rsidR="00DF24DC" w:rsidRPr="00496C3F">
        <w:rPr>
          <w:rFonts w:ascii="Times New Roman" w:hAnsi="Times New Roman" w:cs="Times New Roman"/>
          <w:b/>
          <w:sz w:val="28"/>
          <w:szCs w:val="28"/>
        </w:rPr>
        <w:t xml:space="preserve">Алан </w:t>
      </w:r>
      <w:proofErr w:type="spellStart"/>
      <w:r w:rsidR="00DF24DC" w:rsidRPr="00496C3F">
        <w:rPr>
          <w:rFonts w:ascii="Times New Roman" w:hAnsi="Times New Roman" w:cs="Times New Roman"/>
          <w:b/>
          <w:sz w:val="28"/>
          <w:szCs w:val="28"/>
        </w:rPr>
        <w:t>Дзагоев</w:t>
      </w:r>
      <w:proofErr w:type="spellEnd"/>
      <w:r w:rsidR="00DF24DC">
        <w:rPr>
          <w:rFonts w:ascii="Times New Roman" w:hAnsi="Times New Roman" w:cs="Times New Roman"/>
          <w:sz w:val="28"/>
          <w:szCs w:val="28"/>
        </w:rPr>
        <w:t xml:space="preserve"> и руководитель республиканского казначейства </w:t>
      </w:r>
      <w:r w:rsidR="00DF24DC" w:rsidRPr="00496C3F">
        <w:rPr>
          <w:rFonts w:ascii="Times New Roman" w:hAnsi="Times New Roman" w:cs="Times New Roman"/>
          <w:b/>
          <w:sz w:val="28"/>
          <w:szCs w:val="28"/>
        </w:rPr>
        <w:t xml:space="preserve">Тимур </w:t>
      </w:r>
      <w:proofErr w:type="spellStart"/>
      <w:r w:rsidR="00DF24DC" w:rsidRPr="00496C3F">
        <w:rPr>
          <w:rFonts w:ascii="Times New Roman" w:hAnsi="Times New Roman" w:cs="Times New Roman"/>
          <w:b/>
          <w:sz w:val="28"/>
          <w:szCs w:val="28"/>
        </w:rPr>
        <w:t>Дзгоев</w:t>
      </w:r>
      <w:proofErr w:type="spellEnd"/>
      <w:r w:rsidR="00DF24DC">
        <w:rPr>
          <w:rFonts w:ascii="Times New Roman" w:hAnsi="Times New Roman" w:cs="Times New Roman"/>
          <w:sz w:val="28"/>
          <w:szCs w:val="28"/>
        </w:rPr>
        <w:t xml:space="preserve">. Помимо этого, заместитель Председателя Правительства </w:t>
      </w:r>
      <w:proofErr w:type="spellStart"/>
      <w:r w:rsidR="00DF24DC" w:rsidRPr="00496C3F">
        <w:rPr>
          <w:rFonts w:ascii="Times New Roman" w:hAnsi="Times New Roman" w:cs="Times New Roman"/>
          <w:b/>
          <w:sz w:val="28"/>
          <w:szCs w:val="28"/>
        </w:rPr>
        <w:t>Ахсарбек</w:t>
      </w:r>
      <w:proofErr w:type="spellEnd"/>
      <w:r w:rsidR="00DF24DC" w:rsidRPr="00496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4DC" w:rsidRPr="00496C3F">
        <w:rPr>
          <w:rFonts w:ascii="Times New Roman" w:hAnsi="Times New Roman" w:cs="Times New Roman"/>
          <w:b/>
          <w:sz w:val="28"/>
          <w:szCs w:val="28"/>
        </w:rPr>
        <w:t>Фадзаев</w:t>
      </w:r>
      <w:proofErr w:type="spellEnd"/>
      <w:r w:rsidR="00DF24DC">
        <w:rPr>
          <w:rFonts w:ascii="Times New Roman" w:hAnsi="Times New Roman" w:cs="Times New Roman"/>
          <w:sz w:val="28"/>
          <w:szCs w:val="28"/>
        </w:rPr>
        <w:t xml:space="preserve"> обратил внимание на необходимость большего восстановления бюджетных средств и более активного привлечения финансовых нарушителей к ответственности.</w:t>
      </w:r>
    </w:p>
    <w:p w:rsidR="00DF24DC" w:rsidRDefault="00DF24DC" w:rsidP="00CF2C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палаты республики </w:t>
      </w:r>
      <w:bookmarkStart w:id="0" w:name="_GoBack"/>
      <w:r w:rsidRPr="00496C3F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 w:rsidRPr="00496C3F">
        <w:rPr>
          <w:rFonts w:ascii="Times New Roman" w:hAnsi="Times New Roman" w:cs="Times New Roman"/>
          <w:b/>
          <w:sz w:val="28"/>
          <w:szCs w:val="28"/>
        </w:rPr>
        <w:t>Чиплакова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поблагодарила аудиторов за готовность к сотрудничеству, и отметила, что «самый большой запрос общества сегодня – на справедливость». В этой связи она пожелала ведомству большей информационной открытости.</w:t>
      </w:r>
    </w:p>
    <w:sectPr w:rsidR="00D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5"/>
    <w:rsid w:val="00046A86"/>
    <w:rsid w:val="002278AE"/>
    <w:rsid w:val="00334717"/>
    <w:rsid w:val="00496C3F"/>
    <w:rsid w:val="004E41EC"/>
    <w:rsid w:val="00691A0E"/>
    <w:rsid w:val="00885EE8"/>
    <w:rsid w:val="00AA7B5A"/>
    <w:rsid w:val="00AE54A6"/>
    <w:rsid w:val="00AF3896"/>
    <w:rsid w:val="00C23F75"/>
    <w:rsid w:val="00CF2C99"/>
    <w:rsid w:val="00DD70B9"/>
    <w:rsid w:val="00DF24DC"/>
    <w:rsid w:val="00EA1653"/>
    <w:rsid w:val="00F20394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2018-02-16T12:02:00Z</dcterms:created>
  <dcterms:modified xsi:type="dcterms:W3CDTF">2018-02-16T14:53:00Z</dcterms:modified>
</cp:coreProperties>
</file>