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47" w:rsidRPr="00F32C47" w:rsidRDefault="00F32C47" w:rsidP="00F32C4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32C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30 ноября Депутат районного Совета </w:t>
      </w:r>
      <w:proofErr w:type="spellStart"/>
      <w:r w:rsidRPr="00F32C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Рамись</w:t>
      </w:r>
      <w:proofErr w:type="spellEnd"/>
      <w:r w:rsidRPr="00F32C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Кабиров</w:t>
      </w:r>
      <w:proofErr w:type="spellEnd"/>
      <w:r w:rsidRPr="00F32C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провел выездной прием граждан в </w:t>
      </w:r>
      <w:proofErr w:type="spellStart"/>
      <w:r w:rsidRPr="00F32C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Войкинском</w:t>
      </w:r>
      <w:proofErr w:type="spellEnd"/>
      <w:r w:rsidRPr="00F32C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сельском поселении Алексеевского района</w:t>
      </w:r>
    </w:p>
    <w:p w:rsidR="00F32C47" w:rsidRDefault="00F32C47" w:rsidP="00F32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C47">
        <w:rPr>
          <w:rFonts w:ascii="Times New Roman" w:eastAsia="Times New Roman" w:hAnsi="Times New Roman" w:cs="Times New Roman"/>
          <w:sz w:val="28"/>
          <w:szCs w:val="28"/>
        </w:rPr>
        <w:t>Депутату были заданы вопросы по предоставлению льгот детям войны, жилья участникам боевых действий, продлению срока выплаты пособия по уходу за ребенком с полутора до трех лет.</w:t>
      </w:r>
    </w:p>
    <w:p w:rsidR="007313E6" w:rsidRPr="00F32C47" w:rsidRDefault="007313E6" w:rsidP="00F32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35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биров Р.Р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3CE4" w:rsidRDefault="00993CE4"/>
    <w:sectPr w:rsidR="0099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C47"/>
    <w:rsid w:val="007313E6"/>
    <w:rsid w:val="00993CE4"/>
    <w:rsid w:val="00F3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C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3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выав</cp:lastModifiedBy>
  <cp:revision>4</cp:revision>
  <dcterms:created xsi:type="dcterms:W3CDTF">2018-12-26T11:55:00Z</dcterms:created>
  <dcterms:modified xsi:type="dcterms:W3CDTF">2018-12-27T14:05:00Z</dcterms:modified>
</cp:coreProperties>
</file>