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D70" w:rsidRDefault="00735D70" w:rsidP="00735D70">
      <w:pPr>
        <w:pStyle w:val="a3"/>
        <w:shd w:val="clear" w:color="auto" w:fill="FFFFFF"/>
        <w:spacing w:before="0" w:beforeAutospacing="0" w:after="225" w:afterAutospacing="0" w:line="360" w:lineRule="atLeast"/>
        <w:rPr>
          <w:rFonts w:ascii="Arial" w:hAnsi="Arial" w:cs="Arial"/>
          <w:color w:val="000000"/>
        </w:rPr>
      </w:pPr>
      <w:bookmarkStart w:id="0" w:name="_GoBack"/>
      <w:r>
        <w:rPr>
          <w:rFonts w:ascii="Arial" w:hAnsi="Arial" w:cs="Arial"/>
          <w:noProof/>
          <w:color w:val="000000"/>
        </w:rPr>
        <w:drawing>
          <wp:inline distT="0" distB="0" distL="0" distR="0" wp14:anchorId="083A88CC" wp14:editId="489EBBE6">
            <wp:extent cx="2257425" cy="1523259"/>
            <wp:effectExtent l="0" t="0" r="0" b="1270"/>
            <wp:docPr id="1" name="Рисунок 1" descr="https://duma70.ru/uploads/2018/november/IMG_0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uma70.ru/uploads/2018/november/IMG_006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61526" cy="1526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Style w:val="a4"/>
          <w:rFonts w:ascii="Arial" w:hAnsi="Arial" w:cs="Arial"/>
          <w:color w:val="000000"/>
        </w:rPr>
        <w:t xml:space="preserve">Депутаты Думы города Томска Алексей </w:t>
      </w:r>
      <w:proofErr w:type="spellStart"/>
      <w:r>
        <w:rPr>
          <w:rStyle w:val="a4"/>
          <w:rFonts w:ascii="Arial" w:hAnsi="Arial" w:cs="Arial"/>
          <w:color w:val="000000"/>
        </w:rPr>
        <w:t>Балановский</w:t>
      </w:r>
      <w:proofErr w:type="spellEnd"/>
      <w:r>
        <w:rPr>
          <w:rStyle w:val="a4"/>
          <w:rFonts w:ascii="Arial" w:hAnsi="Arial" w:cs="Arial"/>
          <w:color w:val="000000"/>
        </w:rPr>
        <w:t xml:space="preserve">, Олег Правдин, Николай Зенкин, Игорь Морозов, Василий </w:t>
      </w:r>
      <w:proofErr w:type="spellStart"/>
      <w:r>
        <w:rPr>
          <w:rStyle w:val="a4"/>
          <w:rFonts w:ascii="Arial" w:hAnsi="Arial" w:cs="Arial"/>
          <w:color w:val="000000"/>
        </w:rPr>
        <w:t>Музалев</w:t>
      </w:r>
      <w:proofErr w:type="spellEnd"/>
      <w:r>
        <w:rPr>
          <w:rStyle w:val="a4"/>
          <w:rFonts w:ascii="Arial" w:hAnsi="Arial" w:cs="Arial"/>
          <w:color w:val="000000"/>
        </w:rPr>
        <w:t xml:space="preserve">, Светлана </w:t>
      </w:r>
      <w:proofErr w:type="spellStart"/>
      <w:r>
        <w:rPr>
          <w:rStyle w:val="a4"/>
          <w:rFonts w:ascii="Arial" w:hAnsi="Arial" w:cs="Arial"/>
          <w:color w:val="000000"/>
        </w:rPr>
        <w:t>Щенова</w:t>
      </w:r>
      <w:proofErr w:type="spellEnd"/>
      <w:r>
        <w:rPr>
          <w:rStyle w:val="a4"/>
          <w:rFonts w:ascii="Arial" w:hAnsi="Arial" w:cs="Arial"/>
          <w:color w:val="000000"/>
        </w:rPr>
        <w:t xml:space="preserve"> и Илья Леонтьев совместно с депутатом областной Думы Львом </w:t>
      </w:r>
      <w:proofErr w:type="spellStart"/>
      <w:r>
        <w:rPr>
          <w:rStyle w:val="a4"/>
          <w:rFonts w:ascii="Arial" w:hAnsi="Arial" w:cs="Arial"/>
          <w:color w:val="000000"/>
        </w:rPr>
        <w:t>Пичуриным</w:t>
      </w:r>
      <w:proofErr w:type="spellEnd"/>
      <w:r>
        <w:rPr>
          <w:rStyle w:val="a4"/>
          <w:rFonts w:ascii="Arial" w:hAnsi="Arial" w:cs="Arial"/>
          <w:color w:val="000000"/>
        </w:rPr>
        <w:t xml:space="preserve"> и представителями мэрии провели выездное заседание по вопросу размещения мемориала Томскому артиллерийскому училищу и Томскому высшему военному командному училищу связи.</w:t>
      </w:r>
    </w:p>
    <w:p w:rsidR="00735D70" w:rsidRDefault="00735D70" w:rsidP="00735D70">
      <w:pPr>
        <w:pStyle w:val="a3"/>
        <w:shd w:val="clear" w:color="auto" w:fill="FFFFFF"/>
        <w:spacing w:before="0" w:beforeAutospacing="0" w:after="225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Напомним, в октябре на</w:t>
      </w:r>
      <w:hyperlink r:id="rId6" w:history="1">
        <w:r>
          <w:rPr>
            <w:rStyle w:val="a5"/>
            <w:rFonts w:ascii="Arial" w:hAnsi="Arial" w:cs="Arial"/>
            <w:color w:val="00923F"/>
          </w:rPr>
          <w:t> комиссии по регламенту и правовым вопросам была согласована установка комплекса на территории школы «Перспектива» по ул. Никитина</w:t>
        </w:r>
      </w:hyperlink>
      <w:r>
        <w:rPr>
          <w:rFonts w:ascii="Arial" w:hAnsi="Arial" w:cs="Arial"/>
          <w:color w:val="000000"/>
        </w:rPr>
        <w:t>. Однако на ноябрьском собрании Думы ряд депутатов высказали сомнение в целесообразности размещения мемориала во дворе учебного заведения, так как он закрыт для свободного посещения. В результате инициативу по созданию комплекса парламентарии поддержали, поручив администрации города проработать альтернативные варианты размещения памятника.</w:t>
      </w:r>
    </w:p>
    <w:p w:rsidR="00735D70" w:rsidRDefault="00735D70" w:rsidP="00735D70">
      <w:pPr>
        <w:pStyle w:val="a3"/>
        <w:shd w:val="clear" w:color="auto" w:fill="FFFFFF"/>
        <w:spacing w:before="0" w:beforeAutospacing="0" w:after="225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Представители мэрии предложили установить мемориал сразу за территорией школы, справа от главного входа.</w:t>
      </w:r>
    </w:p>
    <w:p w:rsidR="00735D70" w:rsidRDefault="00735D70" w:rsidP="00735D70">
      <w:pPr>
        <w:pStyle w:val="a3"/>
        <w:shd w:val="clear" w:color="auto" w:fill="FFFFFF"/>
        <w:spacing w:before="0" w:beforeAutospacing="0" w:after="225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Сейчас там находится стихийная парковка автомобилей, что не соответствует нормам безопасности учебных заведений. Мы поддержали предложение администрации, особо оговорив, что при размещении мемориала необходимо четко продумать возможности подъезда к школе, чтобы доставить или забрать учеников, - пояснил председатель комитета Думы по социальным вопросам Алексей </w:t>
      </w:r>
      <w:proofErr w:type="spellStart"/>
      <w:r>
        <w:rPr>
          <w:rFonts w:ascii="Arial" w:hAnsi="Arial" w:cs="Arial"/>
          <w:color w:val="000000"/>
        </w:rPr>
        <w:t>Балановский</w:t>
      </w:r>
      <w:proofErr w:type="spellEnd"/>
      <w:r>
        <w:rPr>
          <w:rFonts w:ascii="Arial" w:hAnsi="Arial" w:cs="Arial"/>
          <w:color w:val="000000"/>
        </w:rPr>
        <w:t>.</w:t>
      </w:r>
    </w:p>
    <w:p w:rsidR="00EB714E" w:rsidRDefault="00EB714E"/>
    <w:sectPr w:rsidR="00EB7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44C"/>
    <w:rsid w:val="00735D70"/>
    <w:rsid w:val="0078444C"/>
    <w:rsid w:val="00EB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5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5D70"/>
    <w:rPr>
      <w:b/>
      <w:bCs/>
    </w:rPr>
  </w:style>
  <w:style w:type="character" w:styleId="a5">
    <w:name w:val="Hyperlink"/>
    <w:basedOn w:val="a0"/>
    <w:uiPriority w:val="99"/>
    <w:semiHidden/>
    <w:unhideWhenUsed/>
    <w:rsid w:val="00735D7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35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5D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5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5D70"/>
    <w:rPr>
      <w:b/>
      <w:bCs/>
    </w:rPr>
  </w:style>
  <w:style w:type="character" w:styleId="a5">
    <w:name w:val="Hyperlink"/>
    <w:basedOn w:val="a0"/>
    <w:uiPriority w:val="99"/>
    <w:semiHidden/>
    <w:unhideWhenUsed/>
    <w:rsid w:val="00735D7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35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5D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5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uma70.ru/deputaty_soglasovali_ustanovku_memoriala_posvyashennogo_tomskim_uchilishu_svyazi_i_artillerijskomu_uchilis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kvashnin</dc:creator>
  <cp:keywords/>
  <dc:description/>
  <cp:lastModifiedBy>kvashnin</cp:lastModifiedBy>
  <cp:revision>2</cp:revision>
  <dcterms:created xsi:type="dcterms:W3CDTF">2018-12-28T09:23:00Z</dcterms:created>
  <dcterms:modified xsi:type="dcterms:W3CDTF">2018-12-28T09:24:00Z</dcterms:modified>
</cp:coreProperties>
</file>